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9F50" w14:textId="77777777" w:rsidR="00DF1A44" w:rsidRPr="00583A8F" w:rsidRDefault="00DF1A44" w:rsidP="00583A8F">
      <w:pPr>
        <w:tabs>
          <w:tab w:val="left" w:pos="20"/>
          <w:tab w:val="right" w:pos="9082"/>
          <w:tab w:val="left" w:pos="20"/>
          <w:tab w:val="right" w:pos="9498"/>
        </w:tabs>
        <w:jc w:val="both"/>
        <w:rPr>
          <w:rFonts w:asciiTheme="minorHAnsi" w:hAnsiTheme="minorHAnsi" w:cs="Arial"/>
          <w:b/>
          <w:sz w:val="24"/>
          <w:u w:val="single"/>
        </w:rPr>
      </w:pPr>
      <w:r w:rsidRPr="00583A8F">
        <w:rPr>
          <w:rFonts w:asciiTheme="minorHAnsi" w:hAnsiTheme="minorHAnsi" w:cs="Arial"/>
          <w:b/>
          <w:sz w:val="24"/>
          <w:u w:val="single"/>
        </w:rPr>
        <w:t>DATA PROTECTION POLICY</w:t>
      </w:r>
    </w:p>
    <w:p w14:paraId="2830A1C5" w14:textId="77777777" w:rsidR="00DF1A44" w:rsidRPr="00583A8F" w:rsidRDefault="00DF1A44" w:rsidP="00583A8F">
      <w:pPr>
        <w:tabs>
          <w:tab w:val="left" w:pos="20"/>
          <w:tab w:val="right" w:pos="9082"/>
          <w:tab w:val="left" w:pos="20"/>
          <w:tab w:val="right" w:pos="9498"/>
        </w:tabs>
        <w:jc w:val="both"/>
        <w:rPr>
          <w:rFonts w:asciiTheme="minorHAnsi" w:hAnsiTheme="minorHAnsi" w:cs="Arial"/>
          <w:b/>
        </w:rPr>
      </w:pPr>
    </w:p>
    <w:p w14:paraId="6CBAD702"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noProof w:val="0"/>
          <w:color w:val="333333"/>
          <w:sz w:val="20"/>
          <w:szCs w:val="20"/>
        </w:rPr>
      </w:pPr>
      <w:r w:rsidRPr="00583A8F">
        <w:rPr>
          <w:rFonts w:asciiTheme="minorHAnsi" w:hAnsiTheme="minorHAnsi" w:cs="Arial"/>
          <w:b/>
          <w:bCs/>
          <w:color w:val="333333"/>
          <w:sz w:val="20"/>
          <w:szCs w:val="20"/>
        </w:rPr>
        <w:t>Introduction</w:t>
      </w:r>
    </w:p>
    <w:p w14:paraId="56D75CC3"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i/>
          <w:iCs/>
          <w:color w:val="333333"/>
          <w:sz w:val="20"/>
          <w:szCs w:val="20"/>
        </w:rPr>
        <w:t>Purpose</w:t>
      </w:r>
    </w:p>
    <w:p w14:paraId="1F0E9A8E" w14:textId="38598518" w:rsidR="00583A8F" w:rsidRPr="00583A8F" w:rsidRDefault="004A2902"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Pr>
          <w:rFonts w:asciiTheme="minorHAnsi" w:hAnsiTheme="minorHAnsi" w:cs="Arial"/>
          <w:color w:val="333333"/>
          <w:sz w:val="20"/>
          <w:szCs w:val="20"/>
        </w:rPr>
        <w:t>Alarm Response &amp; Keyholding Ltd (ARK)</w:t>
      </w:r>
      <w:r w:rsidR="007C2915">
        <w:rPr>
          <w:rFonts w:asciiTheme="minorHAnsi" w:hAnsiTheme="minorHAnsi" w:cs="Arial"/>
          <w:color w:val="333333"/>
          <w:sz w:val="20"/>
          <w:szCs w:val="20"/>
        </w:rPr>
        <w:t xml:space="preserve"> trading as ARM Secure</w:t>
      </w:r>
      <w:r>
        <w:rPr>
          <w:rFonts w:asciiTheme="minorHAnsi" w:hAnsiTheme="minorHAnsi" w:cs="Arial"/>
          <w:color w:val="333333"/>
          <w:sz w:val="20"/>
          <w:szCs w:val="20"/>
        </w:rPr>
        <w:t xml:space="preserve"> </w:t>
      </w:r>
      <w:r w:rsidR="00843A7B">
        <w:rPr>
          <w:rFonts w:asciiTheme="minorHAnsi" w:hAnsiTheme="minorHAnsi" w:cs="Arial"/>
          <w:color w:val="333333"/>
          <w:sz w:val="20"/>
          <w:szCs w:val="20"/>
        </w:rPr>
        <w:t xml:space="preserve">is </w:t>
      </w:r>
      <w:r w:rsidR="00583A8F" w:rsidRPr="00583A8F">
        <w:rPr>
          <w:rFonts w:asciiTheme="minorHAnsi" w:hAnsiTheme="minorHAnsi" w:cs="Arial"/>
          <w:color w:val="333333"/>
          <w:sz w:val="20"/>
          <w:szCs w:val="20"/>
        </w:rPr>
        <w:t xml:space="preserve">committed to being transparent about how it collects and uses the personal data of its workforce, and to meeting its data protection obligations. This policy sets out </w:t>
      </w:r>
      <w:r w:rsidR="002A5CE1">
        <w:rPr>
          <w:rFonts w:asciiTheme="minorHAnsi" w:hAnsiTheme="minorHAnsi" w:cs="Arial"/>
          <w:color w:val="333333"/>
          <w:sz w:val="20"/>
          <w:szCs w:val="20"/>
        </w:rPr>
        <w:t xml:space="preserve">our </w:t>
      </w:r>
      <w:r w:rsidR="00583A8F" w:rsidRPr="00583A8F">
        <w:rPr>
          <w:rFonts w:asciiTheme="minorHAnsi" w:hAnsiTheme="minorHAnsi" w:cs="Arial"/>
          <w:color w:val="333333"/>
          <w:sz w:val="20"/>
          <w:szCs w:val="20"/>
        </w:rPr>
        <w:t>commitment to data protection, and individual rights and obligations in relation to personal data.</w:t>
      </w:r>
    </w:p>
    <w:p w14:paraId="0E4BFAC7"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color w:val="333333"/>
          <w:sz w:val="20"/>
          <w:szCs w:val="20"/>
        </w:rPr>
        <w:t xml:space="preserve">This policy applies to the personal data of </w:t>
      </w:r>
      <w:r>
        <w:rPr>
          <w:rFonts w:asciiTheme="minorHAnsi" w:hAnsiTheme="minorHAnsi" w:cs="Arial"/>
          <w:color w:val="333333"/>
          <w:sz w:val="20"/>
          <w:szCs w:val="20"/>
        </w:rPr>
        <w:t>J</w:t>
      </w:r>
      <w:r w:rsidRPr="00583A8F">
        <w:rPr>
          <w:rFonts w:asciiTheme="minorHAnsi" w:hAnsiTheme="minorHAnsi" w:cs="Arial"/>
          <w:color w:val="333333"/>
          <w:sz w:val="20"/>
          <w:szCs w:val="20"/>
        </w:rPr>
        <w:t xml:space="preserve">ob </w:t>
      </w:r>
      <w:r>
        <w:rPr>
          <w:rFonts w:asciiTheme="minorHAnsi" w:hAnsiTheme="minorHAnsi" w:cs="Arial"/>
          <w:color w:val="333333"/>
          <w:sz w:val="20"/>
          <w:szCs w:val="20"/>
        </w:rPr>
        <w:t>A</w:t>
      </w:r>
      <w:r w:rsidRPr="00583A8F">
        <w:rPr>
          <w:rFonts w:asciiTheme="minorHAnsi" w:hAnsiTheme="minorHAnsi" w:cs="Arial"/>
          <w:color w:val="333333"/>
          <w:sz w:val="20"/>
          <w:szCs w:val="20"/>
        </w:rPr>
        <w:t xml:space="preserve">pplicants, </w:t>
      </w:r>
      <w:r>
        <w:rPr>
          <w:rFonts w:asciiTheme="minorHAnsi" w:hAnsiTheme="minorHAnsi" w:cs="Arial"/>
          <w:color w:val="333333"/>
          <w:sz w:val="20"/>
          <w:szCs w:val="20"/>
        </w:rPr>
        <w:t>E</w:t>
      </w:r>
      <w:r w:rsidRPr="00583A8F">
        <w:rPr>
          <w:rFonts w:asciiTheme="minorHAnsi" w:hAnsiTheme="minorHAnsi" w:cs="Arial"/>
          <w:color w:val="333333"/>
          <w:sz w:val="20"/>
          <w:szCs w:val="20"/>
        </w:rPr>
        <w:t xml:space="preserve">mployees, </w:t>
      </w:r>
      <w:r>
        <w:rPr>
          <w:rFonts w:asciiTheme="minorHAnsi" w:hAnsiTheme="minorHAnsi" w:cs="Arial"/>
          <w:color w:val="333333"/>
          <w:sz w:val="20"/>
          <w:szCs w:val="20"/>
        </w:rPr>
        <w:t>C</w:t>
      </w:r>
      <w:r w:rsidRPr="00583A8F">
        <w:rPr>
          <w:rFonts w:asciiTheme="minorHAnsi" w:hAnsiTheme="minorHAnsi" w:cs="Arial"/>
          <w:color w:val="333333"/>
          <w:sz w:val="20"/>
          <w:szCs w:val="20"/>
        </w:rPr>
        <w:t xml:space="preserve">ontractors, </w:t>
      </w:r>
      <w:r>
        <w:rPr>
          <w:rFonts w:asciiTheme="minorHAnsi" w:hAnsiTheme="minorHAnsi" w:cs="Arial"/>
          <w:color w:val="333333"/>
          <w:sz w:val="20"/>
          <w:szCs w:val="20"/>
        </w:rPr>
        <w:t>Volunteers, A</w:t>
      </w:r>
      <w:r w:rsidRPr="00583A8F">
        <w:rPr>
          <w:rFonts w:asciiTheme="minorHAnsi" w:hAnsiTheme="minorHAnsi" w:cs="Arial"/>
          <w:color w:val="333333"/>
          <w:sz w:val="20"/>
          <w:szCs w:val="20"/>
        </w:rPr>
        <w:t xml:space="preserve">pprentices and former </w:t>
      </w:r>
      <w:r>
        <w:rPr>
          <w:rFonts w:asciiTheme="minorHAnsi" w:hAnsiTheme="minorHAnsi" w:cs="Arial"/>
          <w:color w:val="333333"/>
          <w:sz w:val="20"/>
          <w:szCs w:val="20"/>
        </w:rPr>
        <w:t>E</w:t>
      </w:r>
      <w:r w:rsidRPr="00583A8F">
        <w:rPr>
          <w:rFonts w:asciiTheme="minorHAnsi" w:hAnsiTheme="minorHAnsi" w:cs="Arial"/>
          <w:color w:val="333333"/>
          <w:sz w:val="20"/>
          <w:szCs w:val="20"/>
        </w:rPr>
        <w:t xml:space="preserve">mployees, referred to as HR-related personal data. This policy does not apply to the personal data of </w:t>
      </w:r>
      <w:r>
        <w:rPr>
          <w:rFonts w:asciiTheme="minorHAnsi" w:hAnsiTheme="minorHAnsi" w:cs="Arial"/>
          <w:color w:val="333333"/>
          <w:sz w:val="20"/>
          <w:szCs w:val="20"/>
        </w:rPr>
        <w:t>C</w:t>
      </w:r>
      <w:r w:rsidRPr="00583A8F">
        <w:rPr>
          <w:rFonts w:asciiTheme="minorHAnsi" w:hAnsiTheme="minorHAnsi" w:cs="Arial"/>
          <w:color w:val="333333"/>
          <w:sz w:val="20"/>
          <w:szCs w:val="20"/>
        </w:rPr>
        <w:t>lients or other personal data processed for business purposes.</w:t>
      </w:r>
    </w:p>
    <w:p w14:paraId="13E058D2" w14:textId="0CA8C6B4" w:rsidR="00583A8F" w:rsidRPr="00583A8F" w:rsidRDefault="004A2902"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Pr>
          <w:rFonts w:asciiTheme="minorHAnsi" w:hAnsiTheme="minorHAnsi" w:cs="Arial"/>
          <w:color w:val="333333"/>
          <w:sz w:val="20"/>
          <w:szCs w:val="20"/>
        </w:rPr>
        <w:t>AR</w:t>
      </w:r>
      <w:r w:rsidR="007C2915">
        <w:rPr>
          <w:rFonts w:asciiTheme="minorHAnsi" w:hAnsiTheme="minorHAnsi" w:cs="Arial"/>
          <w:color w:val="333333"/>
          <w:sz w:val="20"/>
          <w:szCs w:val="20"/>
        </w:rPr>
        <w:t>M Secure</w:t>
      </w:r>
      <w:r w:rsidR="00583A8F">
        <w:rPr>
          <w:rFonts w:asciiTheme="minorHAnsi" w:hAnsiTheme="minorHAnsi" w:cs="Arial"/>
          <w:color w:val="333333"/>
          <w:sz w:val="20"/>
          <w:szCs w:val="20"/>
        </w:rPr>
        <w:t xml:space="preserve"> </w:t>
      </w:r>
      <w:r w:rsidR="00583A8F" w:rsidRPr="00583A8F">
        <w:rPr>
          <w:rFonts w:asciiTheme="minorHAnsi" w:hAnsiTheme="minorHAnsi" w:cs="Arial"/>
          <w:color w:val="333333"/>
          <w:sz w:val="20"/>
          <w:szCs w:val="20"/>
        </w:rPr>
        <w:t xml:space="preserve">has appointed </w:t>
      </w:r>
      <w:r w:rsidR="00EC641E">
        <w:rPr>
          <w:rFonts w:asciiTheme="minorHAnsi" w:hAnsiTheme="minorHAnsi" w:cs="Arial"/>
          <w:color w:val="333333"/>
          <w:sz w:val="20"/>
          <w:szCs w:val="20"/>
        </w:rPr>
        <w:t>Judy Atkinson</w:t>
      </w:r>
      <w:r w:rsidR="00843A7B">
        <w:rPr>
          <w:rFonts w:asciiTheme="minorHAnsi" w:hAnsiTheme="minorHAnsi" w:cs="Arial"/>
          <w:color w:val="333333"/>
          <w:sz w:val="20"/>
          <w:szCs w:val="20"/>
        </w:rPr>
        <w:t xml:space="preserve"> </w:t>
      </w:r>
      <w:r w:rsidR="00583A8F" w:rsidRPr="00583A8F">
        <w:rPr>
          <w:rFonts w:asciiTheme="minorHAnsi" w:hAnsiTheme="minorHAnsi" w:cs="Arial"/>
          <w:color w:val="333333"/>
          <w:sz w:val="20"/>
          <w:szCs w:val="20"/>
        </w:rPr>
        <w:t xml:space="preserve">as the person with responsibility for data protection compliance within the organisation. </w:t>
      </w:r>
      <w:r>
        <w:rPr>
          <w:rFonts w:asciiTheme="minorHAnsi" w:hAnsiTheme="minorHAnsi" w:cs="Arial"/>
          <w:color w:val="333333"/>
          <w:sz w:val="20"/>
          <w:szCs w:val="20"/>
        </w:rPr>
        <w:t>H</w:t>
      </w:r>
      <w:r w:rsidR="00843A7B">
        <w:rPr>
          <w:rFonts w:asciiTheme="minorHAnsi" w:hAnsiTheme="minorHAnsi" w:cs="Arial"/>
          <w:color w:val="333333"/>
          <w:sz w:val="20"/>
          <w:szCs w:val="20"/>
        </w:rPr>
        <w:t xml:space="preserve">e </w:t>
      </w:r>
      <w:r w:rsidR="00583A8F" w:rsidRPr="00583A8F">
        <w:rPr>
          <w:rFonts w:asciiTheme="minorHAnsi" w:hAnsiTheme="minorHAnsi" w:cs="Arial"/>
          <w:color w:val="333333"/>
          <w:sz w:val="20"/>
          <w:szCs w:val="20"/>
        </w:rPr>
        <w:t>can be contacted at</w:t>
      </w:r>
      <w:r w:rsidR="00843A7B">
        <w:rPr>
          <w:rFonts w:asciiTheme="minorHAnsi" w:hAnsiTheme="minorHAnsi" w:cs="Arial"/>
          <w:color w:val="333333"/>
          <w:sz w:val="20"/>
          <w:szCs w:val="20"/>
        </w:rPr>
        <w:t xml:space="preserve"> </w:t>
      </w:r>
      <w:hyperlink r:id="rId8" w:history="1">
        <w:r w:rsidR="00752E29" w:rsidRPr="00EE53CB">
          <w:rPr>
            <w:rStyle w:val="Hyperlink"/>
            <w:rFonts w:asciiTheme="minorHAnsi" w:hAnsiTheme="minorHAnsi" w:cs="Arial"/>
            <w:sz w:val="20"/>
            <w:szCs w:val="20"/>
          </w:rPr>
          <w:t>hr@assetprotectiongroup.co.uk</w:t>
        </w:r>
      </w:hyperlink>
      <w:r w:rsidR="00583A8F" w:rsidRPr="00583A8F">
        <w:rPr>
          <w:rFonts w:asciiTheme="minorHAnsi" w:hAnsiTheme="minorHAnsi" w:cs="Arial"/>
          <w:color w:val="333333"/>
          <w:sz w:val="20"/>
          <w:szCs w:val="20"/>
        </w:rPr>
        <w:t xml:space="preserve">. Questions about this policy, or requests for further information, should be directed to </w:t>
      </w:r>
      <w:r w:rsidR="00843A7B">
        <w:rPr>
          <w:rFonts w:asciiTheme="minorHAnsi" w:hAnsiTheme="minorHAnsi" w:cs="Arial"/>
          <w:color w:val="333333"/>
          <w:sz w:val="20"/>
          <w:szCs w:val="20"/>
        </w:rPr>
        <w:t>h</w:t>
      </w:r>
      <w:r>
        <w:rPr>
          <w:rFonts w:asciiTheme="minorHAnsi" w:hAnsiTheme="minorHAnsi" w:cs="Arial"/>
          <w:color w:val="333333"/>
          <w:sz w:val="20"/>
          <w:szCs w:val="20"/>
        </w:rPr>
        <w:t>im</w:t>
      </w:r>
      <w:r w:rsidR="00583A8F" w:rsidRPr="00583A8F">
        <w:rPr>
          <w:rFonts w:asciiTheme="minorHAnsi" w:hAnsiTheme="minorHAnsi" w:cs="Arial"/>
          <w:color w:val="333333"/>
          <w:sz w:val="20"/>
          <w:szCs w:val="20"/>
        </w:rPr>
        <w:t>.</w:t>
      </w:r>
    </w:p>
    <w:p w14:paraId="20BC306E"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i/>
          <w:iCs/>
          <w:color w:val="333333"/>
          <w:sz w:val="20"/>
          <w:szCs w:val="20"/>
        </w:rPr>
        <w:t>Definitions</w:t>
      </w:r>
    </w:p>
    <w:p w14:paraId="6E9AB204"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b/>
          <w:bCs/>
          <w:color w:val="333333"/>
          <w:sz w:val="20"/>
          <w:szCs w:val="20"/>
        </w:rPr>
        <w:t>"Personal data"</w:t>
      </w:r>
      <w:r w:rsidRPr="00583A8F">
        <w:rPr>
          <w:rFonts w:asciiTheme="minorHAnsi" w:hAnsiTheme="minorHAnsi" w:cs="Arial"/>
          <w:color w:val="333333"/>
          <w:sz w:val="20"/>
          <w:szCs w:val="20"/>
        </w:rPr>
        <w:t> is any information that relates to a living individual who can be identified from that information. Processing is any use that is made of data, including collecting, storing, amending, disclosing or destroying it.</w:t>
      </w:r>
    </w:p>
    <w:p w14:paraId="3FAC3D49"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b/>
          <w:bCs/>
          <w:color w:val="333333"/>
          <w:sz w:val="20"/>
          <w:szCs w:val="20"/>
        </w:rPr>
        <w:t>"Special categories of personal data"</w:t>
      </w:r>
      <w:r w:rsidRPr="00583A8F">
        <w:rPr>
          <w:rFonts w:asciiTheme="minorHAnsi" w:hAnsiTheme="minorHAnsi" w:cs="Arial"/>
          <w:color w:val="333333"/>
          <w:sz w:val="20"/>
          <w:szCs w:val="20"/>
        </w:rPr>
        <w:t> means information about an individual's racial or ethnic origin, political opinions, religious or philosophical beliefs, trade union membership, health, sex life or sexual orientation and biometric data.</w:t>
      </w:r>
    </w:p>
    <w:p w14:paraId="4DB800D8"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b/>
          <w:bCs/>
          <w:color w:val="333333"/>
          <w:sz w:val="20"/>
          <w:szCs w:val="20"/>
        </w:rPr>
        <w:t>"Criminal records data"</w:t>
      </w:r>
      <w:r w:rsidRPr="00583A8F">
        <w:rPr>
          <w:rFonts w:asciiTheme="minorHAnsi" w:hAnsiTheme="minorHAnsi" w:cs="Arial"/>
          <w:color w:val="333333"/>
          <w:sz w:val="20"/>
          <w:szCs w:val="20"/>
        </w:rPr>
        <w:t> means information about an individual's criminal convictions and offences, and information relating to criminal allegations and proceedings.</w:t>
      </w:r>
    </w:p>
    <w:p w14:paraId="27054AD1"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b/>
          <w:bCs/>
          <w:color w:val="333333"/>
          <w:sz w:val="20"/>
          <w:szCs w:val="20"/>
        </w:rPr>
        <w:t xml:space="preserve">Data </w:t>
      </w:r>
      <w:r>
        <w:rPr>
          <w:rFonts w:asciiTheme="minorHAnsi" w:hAnsiTheme="minorHAnsi" w:cs="Arial"/>
          <w:b/>
          <w:bCs/>
          <w:color w:val="333333"/>
          <w:sz w:val="20"/>
          <w:szCs w:val="20"/>
        </w:rPr>
        <w:t>P</w:t>
      </w:r>
      <w:r w:rsidRPr="00583A8F">
        <w:rPr>
          <w:rFonts w:asciiTheme="minorHAnsi" w:hAnsiTheme="minorHAnsi" w:cs="Arial"/>
          <w:b/>
          <w:bCs/>
          <w:color w:val="333333"/>
          <w:sz w:val="20"/>
          <w:szCs w:val="20"/>
        </w:rPr>
        <w:t>rotection principles</w:t>
      </w:r>
    </w:p>
    <w:p w14:paraId="1114006E" w14:textId="6EE24F4A" w:rsidR="00583A8F" w:rsidRPr="00583A8F" w:rsidRDefault="007C2915"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Pr>
          <w:rFonts w:asciiTheme="minorHAnsi" w:hAnsiTheme="minorHAnsi" w:cs="Arial"/>
          <w:color w:val="333333"/>
          <w:sz w:val="20"/>
          <w:szCs w:val="20"/>
        </w:rPr>
        <w:t>ARM Secure</w:t>
      </w:r>
      <w:r w:rsidR="00583A8F">
        <w:rPr>
          <w:rFonts w:asciiTheme="minorHAnsi" w:hAnsiTheme="minorHAnsi" w:cs="Arial"/>
          <w:color w:val="333333"/>
          <w:sz w:val="20"/>
          <w:szCs w:val="20"/>
        </w:rPr>
        <w:t xml:space="preserve"> </w:t>
      </w:r>
      <w:r w:rsidR="00583A8F" w:rsidRPr="00583A8F">
        <w:rPr>
          <w:rFonts w:asciiTheme="minorHAnsi" w:hAnsiTheme="minorHAnsi" w:cs="Arial"/>
          <w:color w:val="333333"/>
          <w:sz w:val="20"/>
          <w:szCs w:val="20"/>
        </w:rPr>
        <w:t>processes HR-related personal data in accordance with the following data protection principles:</w:t>
      </w:r>
    </w:p>
    <w:p w14:paraId="476140E5" w14:textId="716F8297" w:rsidR="00583A8F" w:rsidRPr="004118B0" w:rsidRDefault="004A2902" w:rsidP="004118B0">
      <w:pPr>
        <w:pStyle w:val="ListParagraph"/>
        <w:numPr>
          <w:ilvl w:val="0"/>
          <w:numId w:val="15"/>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Pr>
          <w:rFonts w:asciiTheme="minorHAnsi" w:hAnsiTheme="minorHAnsi" w:cs="Arial"/>
          <w:color w:val="333333"/>
        </w:rPr>
        <w:t>AR</w:t>
      </w:r>
      <w:r w:rsidR="007C2915">
        <w:rPr>
          <w:rFonts w:asciiTheme="minorHAnsi" w:hAnsiTheme="minorHAnsi" w:cs="Arial"/>
          <w:color w:val="333333"/>
        </w:rPr>
        <w:t>M Secure</w:t>
      </w:r>
      <w:r w:rsidR="00583A8F" w:rsidRPr="004118B0">
        <w:rPr>
          <w:rFonts w:asciiTheme="minorHAnsi" w:hAnsiTheme="minorHAnsi" w:cs="Arial"/>
          <w:color w:val="333333"/>
        </w:rPr>
        <w:t xml:space="preserve"> processes personal data lawfully, fairly and in a transparent manner</w:t>
      </w:r>
    </w:p>
    <w:p w14:paraId="79036F39" w14:textId="04C0EBBD" w:rsidR="00583A8F" w:rsidRPr="004118B0" w:rsidRDefault="007C2915" w:rsidP="004118B0">
      <w:pPr>
        <w:pStyle w:val="ListParagraph"/>
        <w:numPr>
          <w:ilvl w:val="0"/>
          <w:numId w:val="15"/>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Pr>
          <w:rFonts w:asciiTheme="minorHAnsi" w:hAnsiTheme="minorHAnsi" w:cs="Arial"/>
          <w:color w:val="333333"/>
        </w:rPr>
        <w:t>ARM Secure</w:t>
      </w:r>
      <w:r w:rsidR="00583A8F" w:rsidRPr="004118B0">
        <w:rPr>
          <w:rFonts w:asciiTheme="minorHAnsi" w:hAnsiTheme="minorHAnsi" w:cs="Arial"/>
          <w:color w:val="333333"/>
        </w:rPr>
        <w:t xml:space="preserve"> collects personal data only for specified, explicit and legitimate purposes</w:t>
      </w:r>
    </w:p>
    <w:p w14:paraId="13CEDC57" w14:textId="3700306B" w:rsidR="00583A8F" w:rsidRPr="004118B0" w:rsidRDefault="007C2915" w:rsidP="004118B0">
      <w:pPr>
        <w:pStyle w:val="ListParagraph"/>
        <w:numPr>
          <w:ilvl w:val="0"/>
          <w:numId w:val="15"/>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Pr>
          <w:rFonts w:asciiTheme="minorHAnsi" w:hAnsiTheme="minorHAnsi" w:cs="Arial"/>
          <w:color w:val="333333"/>
        </w:rPr>
        <w:t>ARM Secure</w:t>
      </w:r>
      <w:r w:rsidR="00583A8F" w:rsidRPr="004118B0">
        <w:rPr>
          <w:rFonts w:asciiTheme="minorHAnsi" w:hAnsiTheme="minorHAnsi" w:cs="Arial"/>
          <w:color w:val="333333"/>
        </w:rPr>
        <w:t xml:space="preserve"> processes personal data only where it is adequate, relevant and limited to what is necessary for the purposes of processing</w:t>
      </w:r>
    </w:p>
    <w:p w14:paraId="01E7A830" w14:textId="0385B4E2" w:rsidR="00583A8F" w:rsidRPr="004118B0" w:rsidRDefault="007C2915" w:rsidP="004118B0">
      <w:pPr>
        <w:pStyle w:val="ListParagraph"/>
        <w:numPr>
          <w:ilvl w:val="0"/>
          <w:numId w:val="15"/>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Pr>
          <w:rFonts w:asciiTheme="minorHAnsi" w:hAnsiTheme="minorHAnsi" w:cs="Arial"/>
          <w:color w:val="333333"/>
        </w:rPr>
        <w:t>ARM Secure</w:t>
      </w:r>
      <w:r w:rsidR="00583A8F" w:rsidRPr="004118B0">
        <w:rPr>
          <w:rFonts w:asciiTheme="minorHAnsi" w:hAnsiTheme="minorHAnsi" w:cs="Arial"/>
          <w:color w:val="333333"/>
        </w:rPr>
        <w:t xml:space="preserve"> keeps accurate personal data and takes all reasonable steps to ensure that inaccurate personal data is rectified or deleted without delay</w:t>
      </w:r>
    </w:p>
    <w:p w14:paraId="2F2BDDDB" w14:textId="1BC39407" w:rsidR="00583A8F" w:rsidRPr="004118B0" w:rsidRDefault="007C2915" w:rsidP="004118B0">
      <w:pPr>
        <w:pStyle w:val="ListParagraph"/>
        <w:numPr>
          <w:ilvl w:val="0"/>
          <w:numId w:val="15"/>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Pr>
          <w:rFonts w:asciiTheme="minorHAnsi" w:hAnsiTheme="minorHAnsi" w:cs="Arial"/>
          <w:color w:val="333333"/>
        </w:rPr>
        <w:t>ARM Secure</w:t>
      </w:r>
      <w:r w:rsidR="00583A8F" w:rsidRPr="004118B0">
        <w:rPr>
          <w:rFonts w:asciiTheme="minorHAnsi" w:hAnsiTheme="minorHAnsi" w:cs="Arial"/>
          <w:color w:val="333333"/>
        </w:rPr>
        <w:t xml:space="preserve"> keeps personal data only for the period necessary for processing</w:t>
      </w:r>
    </w:p>
    <w:p w14:paraId="40EAD8AD" w14:textId="66C425ED" w:rsidR="00583A8F" w:rsidRPr="004118B0" w:rsidRDefault="007C2915" w:rsidP="004118B0">
      <w:pPr>
        <w:pStyle w:val="ListParagraph"/>
        <w:numPr>
          <w:ilvl w:val="0"/>
          <w:numId w:val="15"/>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Pr>
          <w:rFonts w:asciiTheme="minorHAnsi" w:hAnsiTheme="minorHAnsi" w:cs="Arial"/>
          <w:color w:val="333333"/>
        </w:rPr>
        <w:t>ARM Secure</w:t>
      </w:r>
      <w:r w:rsidR="00583A8F" w:rsidRPr="004118B0">
        <w:rPr>
          <w:rFonts w:asciiTheme="minorHAnsi" w:hAnsiTheme="minorHAnsi" w:cs="Arial"/>
          <w:color w:val="333333"/>
        </w:rPr>
        <w:t xml:space="preserve"> adopts appropriate measures to make sure that personal data is secure, and protected against unauthorised or unlawful processing, and accidental loss, destruction or damage</w:t>
      </w:r>
    </w:p>
    <w:p w14:paraId="0C874595" w14:textId="77777777" w:rsidR="00583A8F" w:rsidRPr="00583A8F" w:rsidRDefault="002A5CE1"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Pr>
          <w:rFonts w:asciiTheme="minorHAnsi" w:hAnsiTheme="minorHAnsi" w:cs="Arial"/>
          <w:color w:val="333333"/>
          <w:sz w:val="20"/>
          <w:szCs w:val="20"/>
        </w:rPr>
        <w:t xml:space="preserve">We will let you know </w:t>
      </w:r>
      <w:r w:rsidR="00583A8F" w:rsidRPr="00583A8F">
        <w:rPr>
          <w:rFonts w:asciiTheme="minorHAnsi" w:hAnsiTheme="minorHAnsi" w:cs="Arial"/>
          <w:color w:val="333333"/>
          <w:sz w:val="20"/>
          <w:szCs w:val="20"/>
        </w:rPr>
        <w:t xml:space="preserve">the reasons for processing </w:t>
      </w:r>
      <w:r>
        <w:rPr>
          <w:rFonts w:asciiTheme="minorHAnsi" w:hAnsiTheme="minorHAnsi" w:cs="Arial"/>
          <w:color w:val="333333"/>
          <w:sz w:val="20"/>
          <w:szCs w:val="20"/>
        </w:rPr>
        <w:t xml:space="preserve">your </w:t>
      </w:r>
      <w:r w:rsidR="00583A8F" w:rsidRPr="00583A8F">
        <w:rPr>
          <w:rFonts w:asciiTheme="minorHAnsi" w:hAnsiTheme="minorHAnsi" w:cs="Arial"/>
          <w:color w:val="333333"/>
          <w:sz w:val="20"/>
          <w:szCs w:val="20"/>
        </w:rPr>
        <w:t xml:space="preserve">personal data, how </w:t>
      </w:r>
      <w:r>
        <w:rPr>
          <w:rFonts w:asciiTheme="minorHAnsi" w:hAnsiTheme="minorHAnsi" w:cs="Arial"/>
          <w:color w:val="333333"/>
          <w:sz w:val="20"/>
          <w:szCs w:val="20"/>
        </w:rPr>
        <w:t>we</w:t>
      </w:r>
      <w:r w:rsidR="00583A8F" w:rsidRPr="00583A8F">
        <w:rPr>
          <w:rFonts w:asciiTheme="minorHAnsi" w:hAnsiTheme="minorHAnsi" w:cs="Arial"/>
          <w:color w:val="333333"/>
          <w:sz w:val="20"/>
          <w:szCs w:val="20"/>
        </w:rPr>
        <w:t xml:space="preserve"> use such data and the legal basis for processing in </w:t>
      </w:r>
      <w:r>
        <w:rPr>
          <w:rFonts w:asciiTheme="minorHAnsi" w:hAnsiTheme="minorHAnsi" w:cs="Arial"/>
          <w:color w:val="333333"/>
          <w:sz w:val="20"/>
          <w:szCs w:val="20"/>
        </w:rPr>
        <w:t>our P</w:t>
      </w:r>
      <w:r w:rsidR="00583A8F" w:rsidRPr="00583A8F">
        <w:rPr>
          <w:rFonts w:asciiTheme="minorHAnsi" w:hAnsiTheme="minorHAnsi" w:cs="Arial"/>
          <w:color w:val="333333"/>
          <w:sz w:val="20"/>
          <w:szCs w:val="20"/>
        </w:rPr>
        <w:t xml:space="preserve">rivacy </w:t>
      </w:r>
      <w:r>
        <w:rPr>
          <w:rFonts w:asciiTheme="minorHAnsi" w:hAnsiTheme="minorHAnsi" w:cs="Arial"/>
          <w:color w:val="333333"/>
          <w:sz w:val="20"/>
          <w:szCs w:val="20"/>
        </w:rPr>
        <w:t>N</w:t>
      </w:r>
      <w:r w:rsidR="00583A8F" w:rsidRPr="00583A8F">
        <w:rPr>
          <w:rFonts w:asciiTheme="minorHAnsi" w:hAnsiTheme="minorHAnsi" w:cs="Arial"/>
          <w:color w:val="333333"/>
          <w:sz w:val="20"/>
          <w:szCs w:val="20"/>
        </w:rPr>
        <w:t xml:space="preserve">otices. </w:t>
      </w:r>
      <w:r>
        <w:rPr>
          <w:rFonts w:asciiTheme="minorHAnsi" w:hAnsiTheme="minorHAnsi" w:cs="Arial"/>
          <w:color w:val="333333"/>
          <w:sz w:val="20"/>
          <w:szCs w:val="20"/>
        </w:rPr>
        <w:t>We</w:t>
      </w:r>
      <w:r w:rsidR="00583A8F" w:rsidRPr="00583A8F">
        <w:rPr>
          <w:rFonts w:asciiTheme="minorHAnsi" w:hAnsiTheme="minorHAnsi" w:cs="Arial"/>
          <w:color w:val="333333"/>
          <w:sz w:val="20"/>
          <w:szCs w:val="20"/>
        </w:rPr>
        <w:t xml:space="preserve"> will not process personal data for other reasons. Where </w:t>
      </w:r>
      <w:r>
        <w:rPr>
          <w:rFonts w:asciiTheme="minorHAnsi" w:hAnsiTheme="minorHAnsi" w:cs="Arial"/>
          <w:color w:val="333333"/>
          <w:sz w:val="20"/>
          <w:szCs w:val="20"/>
        </w:rPr>
        <w:t>we</w:t>
      </w:r>
      <w:r w:rsidR="00583A8F" w:rsidRPr="00583A8F">
        <w:rPr>
          <w:rFonts w:asciiTheme="minorHAnsi" w:hAnsiTheme="minorHAnsi" w:cs="Arial"/>
          <w:color w:val="333333"/>
          <w:sz w:val="20"/>
          <w:szCs w:val="20"/>
        </w:rPr>
        <w:t xml:space="preserve"> rel</w:t>
      </w:r>
      <w:r>
        <w:rPr>
          <w:rFonts w:asciiTheme="minorHAnsi" w:hAnsiTheme="minorHAnsi" w:cs="Arial"/>
          <w:color w:val="333333"/>
          <w:sz w:val="20"/>
          <w:szCs w:val="20"/>
        </w:rPr>
        <w:t>y</w:t>
      </w:r>
      <w:r w:rsidR="00583A8F" w:rsidRPr="00583A8F">
        <w:rPr>
          <w:rFonts w:asciiTheme="minorHAnsi" w:hAnsiTheme="minorHAnsi" w:cs="Arial"/>
          <w:color w:val="333333"/>
          <w:sz w:val="20"/>
          <w:szCs w:val="20"/>
        </w:rPr>
        <w:t xml:space="preserve"> on </w:t>
      </w:r>
      <w:r>
        <w:rPr>
          <w:rFonts w:asciiTheme="minorHAnsi" w:hAnsiTheme="minorHAnsi" w:cs="Arial"/>
          <w:color w:val="333333"/>
          <w:sz w:val="20"/>
          <w:szCs w:val="20"/>
        </w:rPr>
        <w:t xml:space="preserve">our </w:t>
      </w:r>
      <w:r w:rsidR="00583A8F" w:rsidRPr="00583A8F">
        <w:rPr>
          <w:rFonts w:asciiTheme="minorHAnsi" w:hAnsiTheme="minorHAnsi" w:cs="Arial"/>
          <w:color w:val="333333"/>
          <w:sz w:val="20"/>
          <w:szCs w:val="20"/>
        </w:rPr>
        <w:t xml:space="preserve">legitimate interests as the basis for processing data, </w:t>
      </w:r>
      <w:r>
        <w:rPr>
          <w:rFonts w:asciiTheme="minorHAnsi" w:hAnsiTheme="minorHAnsi" w:cs="Arial"/>
          <w:color w:val="333333"/>
          <w:sz w:val="20"/>
          <w:szCs w:val="20"/>
        </w:rPr>
        <w:t>we</w:t>
      </w:r>
      <w:r w:rsidR="00583A8F" w:rsidRPr="00583A8F">
        <w:rPr>
          <w:rFonts w:asciiTheme="minorHAnsi" w:hAnsiTheme="minorHAnsi" w:cs="Arial"/>
          <w:color w:val="333333"/>
          <w:sz w:val="20"/>
          <w:szCs w:val="20"/>
        </w:rPr>
        <w:t xml:space="preserve"> will carry out an assessment to ensure those interests are not overridden by the rights and freedoms of </w:t>
      </w:r>
      <w:r>
        <w:rPr>
          <w:rFonts w:asciiTheme="minorHAnsi" w:hAnsiTheme="minorHAnsi" w:cs="Arial"/>
          <w:color w:val="333333"/>
          <w:sz w:val="20"/>
          <w:szCs w:val="20"/>
        </w:rPr>
        <w:t xml:space="preserve">any </w:t>
      </w:r>
      <w:r w:rsidR="00583A8F" w:rsidRPr="00583A8F">
        <w:rPr>
          <w:rFonts w:asciiTheme="minorHAnsi" w:hAnsiTheme="minorHAnsi" w:cs="Arial"/>
          <w:color w:val="333333"/>
          <w:sz w:val="20"/>
          <w:szCs w:val="20"/>
        </w:rPr>
        <w:t>individuals.</w:t>
      </w:r>
    </w:p>
    <w:p w14:paraId="3C852BB6"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color w:val="333333"/>
          <w:sz w:val="20"/>
          <w:szCs w:val="20"/>
        </w:rPr>
        <w:t xml:space="preserve">Where </w:t>
      </w:r>
      <w:r w:rsidR="002A5CE1">
        <w:rPr>
          <w:rFonts w:asciiTheme="minorHAnsi" w:hAnsiTheme="minorHAnsi" w:cs="Arial"/>
          <w:color w:val="333333"/>
          <w:sz w:val="20"/>
          <w:szCs w:val="20"/>
        </w:rPr>
        <w:t>we</w:t>
      </w:r>
      <w:r>
        <w:rPr>
          <w:rFonts w:asciiTheme="minorHAnsi" w:hAnsiTheme="minorHAnsi" w:cs="Arial"/>
          <w:color w:val="333333"/>
          <w:sz w:val="20"/>
          <w:szCs w:val="20"/>
        </w:rPr>
        <w:t xml:space="preserve"> </w:t>
      </w:r>
      <w:r w:rsidRPr="00583A8F">
        <w:rPr>
          <w:rFonts w:asciiTheme="minorHAnsi" w:hAnsiTheme="minorHAnsi" w:cs="Arial"/>
          <w:color w:val="333333"/>
          <w:sz w:val="20"/>
          <w:szCs w:val="20"/>
        </w:rPr>
        <w:t>processes special categories of personal data or criminal records data to perform obligations or to exercise rights in employment law, this is done in accordance with a policy on special categories of data and criminal records data.</w:t>
      </w:r>
    </w:p>
    <w:p w14:paraId="5BEAC300" w14:textId="77777777" w:rsid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p>
    <w:p w14:paraId="54C4B255" w14:textId="54E2D178" w:rsidR="00583A8F" w:rsidRPr="00583A8F" w:rsidRDefault="007C2915"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Pr>
          <w:rFonts w:asciiTheme="minorHAnsi" w:hAnsiTheme="minorHAnsi" w:cs="Arial"/>
          <w:color w:val="333333"/>
          <w:sz w:val="20"/>
          <w:szCs w:val="20"/>
        </w:rPr>
        <w:t>ARM Secure</w:t>
      </w:r>
      <w:r w:rsidR="00583A8F">
        <w:rPr>
          <w:rFonts w:asciiTheme="minorHAnsi" w:hAnsiTheme="minorHAnsi" w:cs="Arial"/>
          <w:color w:val="333333"/>
          <w:sz w:val="20"/>
          <w:szCs w:val="20"/>
        </w:rPr>
        <w:t xml:space="preserve"> </w:t>
      </w:r>
      <w:r w:rsidR="00583A8F" w:rsidRPr="00583A8F">
        <w:rPr>
          <w:rFonts w:asciiTheme="minorHAnsi" w:hAnsiTheme="minorHAnsi" w:cs="Arial"/>
          <w:color w:val="333333"/>
          <w:sz w:val="20"/>
          <w:szCs w:val="20"/>
        </w:rPr>
        <w:t>will update HR-related personal data promptly if an individual advises that his/her information has changed or is inaccurate.</w:t>
      </w:r>
    </w:p>
    <w:p w14:paraId="18FA4956"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843A7B">
        <w:rPr>
          <w:rFonts w:asciiTheme="minorHAnsi" w:hAnsiTheme="minorHAnsi" w:cs="Arial"/>
          <w:color w:val="auto"/>
          <w:sz w:val="20"/>
          <w:szCs w:val="20"/>
        </w:rPr>
        <w:lastRenderedPageBreak/>
        <w:t>Personal data gathered during the employment, contractor</w:t>
      </w:r>
      <w:r w:rsidR="00843A7B" w:rsidRPr="00843A7B">
        <w:rPr>
          <w:rFonts w:asciiTheme="minorHAnsi" w:hAnsiTheme="minorHAnsi" w:cs="Arial"/>
          <w:color w:val="auto"/>
          <w:sz w:val="20"/>
          <w:szCs w:val="20"/>
        </w:rPr>
        <w:t xml:space="preserve"> or </w:t>
      </w:r>
      <w:r w:rsidRPr="00843A7B">
        <w:rPr>
          <w:rFonts w:asciiTheme="minorHAnsi" w:hAnsiTheme="minorHAnsi" w:cs="Arial"/>
          <w:color w:val="auto"/>
          <w:sz w:val="20"/>
          <w:szCs w:val="20"/>
        </w:rPr>
        <w:t xml:space="preserve">volunteer </w:t>
      </w:r>
      <w:r w:rsidR="00843A7B" w:rsidRPr="00843A7B">
        <w:rPr>
          <w:rFonts w:asciiTheme="minorHAnsi" w:hAnsiTheme="minorHAnsi" w:cs="Arial"/>
          <w:color w:val="auto"/>
          <w:sz w:val="20"/>
          <w:szCs w:val="20"/>
        </w:rPr>
        <w:t>relationship</w:t>
      </w:r>
      <w:r w:rsidRPr="00843A7B">
        <w:rPr>
          <w:rFonts w:asciiTheme="minorHAnsi" w:hAnsiTheme="minorHAnsi" w:cs="Arial"/>
          <w:color w:val="auto"/>
          <w:sz w:val="20"/>
          <w:szCs w:val="20"/>
        </w:rPr>
        <w:t xml:space="preserve"> or apprenticeship is held </w:t>
      </w:r>
      <w:r w:rsidR="002A5CE1">
        <w:rPr>
          <w:rFonts w:asciiTheme="minorHAnsi" w:hAnsiTheme="minorHAnsi" w:cs="Arial"/>
          <w:color w:val="333333"/>
          <w:sz w:val="20"/>
          <w:szCs w:val="20"/>
        </w:rPr>
        <w:t>with</w:t>
      </w:r>
      <w:r w:rsidRPr="00583A8F">
        <w:rPr>
          <w:rFonts w:asciiTheme="minorHAnsi" w:hAnsiTheme="minorHAnsi" w:cs="Arial"/>
          <w:color w:val="333333"/>
          <w:sz w:val="20"/>
          <w:szCs w:val="20"/>
        </w:rPr>
        <w:t xml:space="preserve">in the individual's personnel file (in hard copy or electronic format, or both), and on HR systems. The periods for which the organisation holds HR-related personal data are contained in its </w:t>
      </w:r>
      <w:r w:rsidR="002A5CE1">
        <w:rPr>
          <w:rFonts w:asciiTheme="minorHAnsi" w:hAnsiTheme="minorHAnsi" w:cs="Arial"/>
          <w:color w:val="333333"/>
          <w:sz w:val="20"/>
          <w:szCs w:val="20"/>
        </w:rPr>
        <w:t>P</w:t>
      </w:r>
      <w:r w:rsidRPr="00583A8F">
        <w:rPr>
          <w:rFonts w:asciiTheme="minorHAnsi" w:hAnsiTheme="minorHAnsi" w:cs="Arial"/>
          <w:color w:val="333333"/>
          <w:sz w:val="20"/>
          <w:szCs w:val="20"/>
        </w:rPr>
        <w:t xml:space="preserve">rivacy </w:t>
      </w:r>
      <w:r w:rsidR="002A5CE1">
        <w:rPr>
          <w:rFonts w:asciiTheme="minorHAnsi" w:hAnsiTheme="minorHAnsi" w:cs="Arial"/>
          <w:color w:val="333333"/>
          <w:sz w:val="20"/>
          <w:szCs w:val="20"/>
        </w:rPr>
        <w:t>N</w:t>
      </w:r>
      <w:r w:rsidRPr="00583A8F">
        <w:rPr>
          <w:rFonts w:asciiTheme="minorHAnsi" w:hAnsiTheme="minorHAnsi" w:cs="Arial"/>
          <w:color w:val="333333"/>
          <w:sz w:val="20"/>
          <w:szCs w:val="20"/>
        </w:rPr>
        <w:t>otices.</w:t>
      </w:r>
    </w:p>
    <w:p w14:paraId="54DC35A4" w14:textId="77777777" w:rsidR="00583A8F" w:rsidRPr="00583A8F" w:rsidRDefault="002A5CE1"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Pr>
          <w:rFonts w:asciiTheme="minorHAnsi" w:hAnsiTheme="minorHAnsi" w:cs="Arial"/>
          <w:color w:val="333333"/>
          <w:sz w:val="20"/>
          <w:szCs w:val="20"/>
        </w:rPr>
        <w:t xml:space="preserve">We </w:t>
      </w:r>
      <w:r w:rsidR="00583A8F" w:rsidRPr="00583A8F">
        <w:rPr>
          <w:rFonts w:asciiTheme="minorHAnsi" w:hAnsiTheme="minorHAnsi" w:cs="Arial"/>
          <w:color w:val="333333"/>
          <w:sz w:val="20"/>
          <w:szCs w:val="20"/>
        </w:rPr>
        <w:t xml:space="preserve">keep a record of </w:t>
      </w:r>
      <w:r>
        <w:rPr>
          <w:rFonts w:asciiTheme="minorHAnsi" w:hAnsiTheme="minorHAnsi" w:cs="Arial"/>
          <w:color w:val="333333"/>
          <w:sz w:val="20"/>
          <w:szCs w:val="20"/>
        </w:rPr>
        <w:t xml:space="preserve">our </w:t>
      </w:r>
      <w:r w:rsidR="00583A8F" w:rsidRPr="00583A8F">
        <w:rPr>
          <w:rFonts w:asciiTheme="minorHAnsi" w:hAnsiTheme="minorHAnsi" w:cs="Arial"/>
          <w:color w:val="333333"/>
          <w:sz w:val="20"/>
          <w:szCs w:val="20"/>
        </w:rPr>
        <w:t>processing activities in respect of HR-related personal data in accordance with the requirements of the General Data Protection Regulation (GDPR).</w:t>
      </w:r>
    </w:p>
    <w:p w14:paraId="1F02C6C5"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b/>
          <w:bCs/>
          <w:color w:val="333333"/>
          <w:sz w:val="20"/>
          <w:szCs w:val="20"/>
        </w:rPr>
        <w:t>Individual rights</w:t>
      </w:r>
    </w:p>
    <w:p w14:paraId="48904683"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color w:val="333333"/>
          <w:sz w:val="20"/>
          <w:szCs w:val="20"/>
        </w:rPr>
        <w:t xml:space="preserve">As a data subject, </w:t>
      </w:r>
      <w:r w:rsidR="002A5CE1">
        <w:rPr>
          <w:rFonts w:asciiTheme="minorHAnsi" w:hAnsiTheme="minorHAnsi" w:cs="Arial"/>
          <w:color w:val="333333"/>
          <w:sz w:val="20"/>
          <w:szCs w:val="20"/>
        </w:rPr>
        <w:t xml:space="preserve">you </w:t>
      </w:r>
      <w:r w:rsidRPr="00583A8F">
        <w:rPr>
          <w:rFonts w:asciiTheme="minorHAnsi" w:hAnsiTheme="minorHAnsi" w:cs="Arial"/>
          <w:color w:val="333333"/>
          <w:sz w:val="20"/>
          <w:szCs w:val="20"/>
        </w:rPr>
        <w:t xml:space="preserve">have a number of rights in relation to </w:t>
      </w:r>
      <w:r w:rsidR="002A5CE1">
        <w:rPr>
          <w:rFonts w:asciiTheme="minorHAnsi" w:hAnsiTheme="minorHAnsi" w:cs="Arial"/>
          <w:color w:val="333333"/>
          <w:sz w:val="20"/>
          <w:szCs w:val="20"/>
        </w:rPr>
        <w:t>your</w:t>
      </w:r>
      <w:r w:rsidRPr="00583A8F">
        <w:rPr>
          <w:rFonts w:asciiTheme="minorHAnsi" w:hAnsiTheme="minorHAnsi" w:cs="Arial"/>
          <w:color w:val="333333"/>
          <w:sz w:val="20"/>
          <w:szCs w:val="20"/>
        </w:rPr>
        <w:t xml:space="preserve"> personal data.</w:t>
      </w:r>
    </w:p>
    <w:p w14:paraId="61EDEC59"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i/>
          <w:iCs/>
          <w:color w:val="333333"/>
          <w:sz w:val="20"/>
          <w:szCs w:val="20"/>
        </w:rPr>
        <w:t xml:space="preserve">Subject </w:t>
      </w:r>
      <w:r>
        <w:rPr>
          <w:rFonts w:asciiTheme="minorHAnsi" w:hAnsiTheme="minorHAnsi" w:cs="Arial"/>
          <w:i/>
          <w:iCs/>
          <w:color w:val="333333"/>
          <w:sz w:val="20"/>
          <w:szCs w:val="20"/>
        </w:rPr>
        <w:t>A</w:t>
      </w:r>
      <w:r w:rsidRPr="00583A8F">
        <w:rPr>
          <w:rFonts w:asciiTheme="minorHAnsi" w:hAnsiTheme="minorHAnsi" w:cs="Arial"/>
          <w:i/>
          <w:iCs/>
          <w:color w:val="333333"/>
          <w:sz w:val="20"/>
          <w:szCs w:val="20"/>
        </w:rPr>
        <w:t xml:space="preserve">ccess </w:t>
      </w:r>
      <w:r>
        <w:rPr>
          <w:rFonts w:asciiTheme="minorHAnsi" w:hAnsiTheme="minorHAnsi" w:cs="Arial"/>
          <w:i/>
          <w:iCs/>
          <w:color w:val="333333"/>
          <w:sz w:val="20"/>
          <w:szCs w:val="20"/>
        </w:rPr>
        <w:t>R</w:t>
      </w:r>
      <w:r w:rsidRPr="00583A8F">
        <w:rPr>
          <w:rFonts w:asciiTheme="minorHAnsi" w:hAnsiTheme="minorHAnsi" w:cs="Arial"/>
          <w:i/>
          <w:iCs/>
          <w:color w:val="333333"/>
          <w:sz w:val="20"/>
          <w:szCs w:val="20"/>
        </w:rPr>
        <w:t>equests</w:t>
      </w:r>
    </w:p>
    <w:p w14:paraId="7F910D96" w14:textId="77777777" w:rsidR="00583A8F" w:rsidRPr="00583A8F" w:rsidRDefault="002A5CE1"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Pr>
          <w:rFonts w:asciiTheme="minorHAnsi" w:hAnsiTheme="minorHAnsi" w:cs="Arial"/>
          <w:color w:val="333333"/>
          <w:sz w:val="20"/>
          <w:szCs w:val="20"/>
        </w:rPr>
        <w:t>You as an indi</w:t>
      </w:r>
      <w:r w:rsidR="00583A8F" w:rsidRPr="00583A8F">
        <w:rPr>
          <w:rFonts w:asciiTheme="minorHAnsi" w:hAnsiTheme="minorHAnsi" w:cs="Arial"/>
          <w:color w:val="333333"/>
          <w:sz w:val="20"/>
          <w:szCs w:val="20"/>
        </w:rPr>
        <w:t xml:space="preserve">vidual have the right to make a </w:t>
      </w:r>
      <w:r w:rsidR="00EE53CB">
        <w:rPr>
          <w:rFonts w:asciiTheme="minorHAnsi" w:hAnsiTheme="minorHAnsi" w:cs="Arial"/>
          <w:color w:val="333333"/>
          <w:sz w:val="20"/>
          <w:szCs w:val="20"/>
        </w:rPr>
        <w:t>S</w:t>
      </w:r>
      <w:r w:rsidR="00583A8F" w:rsidRPr="00583A8F">
        <w:rPr>
          <w:rFonts w:asciiTheme="minorHAnsi" w:hAnsiTheme="minorHAnsi" w:cs="Arial"/>
          <w:color w:val="333333"/>
          <w:sz w:val="20"/>
          <w:szCs w:val="20"/>
        </w:rPr>
        <w:t xml:space="preserve">ubject </w:t>
      </w:r>
      <w:r w:rsidR="00EE53CB">
        <w:rPr>
          <w:rFonts w:asciiTheme="minorHAnsi" w:hAnsiTheme="minorHAnsi" w:cs="Arial"/>
          <w:color w:val="333333"/>
          <w:sz w:val="20"/>
          <w:szCs w:val="20"/>
        </w:rPr>
        <w:t>A</w:t>
      </w:r>
      <w:r w:rsidR="00583A8F" w:rsidRPr="00583A8F">
        <w:rPr>
          <w:rFonts w:asciiTheme="minorHAnsi" w:hAnsiTheme="minorHAnsi" w:cs="Arial"/>
          <w:color w:val="333333"/>
          <w:sz w:val="20"/>
          <w:szCs w:val="20"/>
        </w:rPr>
        <w:t xml:space="preserve">ccess </w:t>
      </w:r>
      <w:r w:rsidR="00EE53CB">
        <w:rPr>
          <w:rFonts w:asciiTheme="minorHAnsi" w:hAnsiTheme="minorHAnsi" w:cs="Arial"/>
          <w:color w:val="333333"/>
          <w:sz w:val="20"/>
          <w:szCs w:val="20"/>
        </w:rPr>
        <w:t>R</w:t>
      </w:r>
      <w:r w:rsidR="00583A8F" w:rsidRPr="00583A8F">
        <w:rPr>
          <w:rFonts w:asciiTheme="minorHAnsi" w:hAnsiTheme="minorHAnsi" w:cs="Arial"/>
          <w:color w:val="333333"/>
          <w:sz w:val="20"/>
          <w:szCs w:val="20"/>
        </w:rPr>
        <w:t xml:space="preserve">equest. </w:t>
      </w:r>
      <w:r>
        <w:rPr>
          <w:rFonts w:asciiTheme="minorHAnsi" w:hAnsiTheme="minorHAnsi" w:cs="Arial"/>
          <w:color w:val="333333"/>
          <w:sz w:val="20"/>
          <w:szCs w:val="20"/>
        </w:rPr>
        <w:t xml:space="preserve">Should you do this, we </w:t>
      </w:r>
      <w:r w:rsidR="00583A8F" w:rsidRPr="00583A8F">
        <w:rPr>
          <w:rFonts w:asciiTheme="minorHAnsi" w:hAnsiTheme="minorHAnsi" w:cs="Arial"/>
          <w:color w:val="333333"/>
          <w:sz w:val="20"/>
          <w:szCs w:val="20"/>
        </w:rPr>
        <w:t xml:space="preserve">will tell </w:t>
      </w:r>
      <w:r>
        <w:rPr>
          <w:rFonts w:asciiTheme="minorHAnsi" w:hAnsiTheme="minorHAnsi" w:cs="Arial"/>
          <w:color w:val="333333"/>
          <w:sz w:val="20"/>
          <w:szCs w:val="20"/>
        </w:rPr>
        <w:t>you</w:t>
      </w:r>
      <w:r w:rsidR="00583A8F" w:rsidRPr="00583A8F">
        <w:rPr>
          <w:rFonts w:asciiTheme="minorHAnsi" w:hAnsiTheme="minorHAnsi" w:cs="Arial"/>
          <w:color w:val="333333"/>
          <w:sz w:val="20"/>
          <w:szCs w:val="20"/>
        </w:rPr>
        <w:t>:</w:t>
      </w:r>
    </w:p>
    <w:p w14:paraId="7AC32BF9" w14:textId="77777777" w:rsidR="00583A8F" w:rsidRPr="004118B0" w:rsidRDefault="00583A8F" w:rsidP="004118B0">
      <w:pPr>
        <w:pStyle w:val="ListParagraph"/>
        <w:numPr>
          <w:ilvl w:val="0"/>
          <w:numId w:val="16"/>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sidRPr="004118B0">
        <w:rPr>
          <w:rFonts w:asciiTheme="minorHAnsi" w:hAnsiTheme="minorHAnsi" w:cs="Arial"/>
          <w:color w:val="333333"/>
        </w:rPr>
        <w:t xml:space="preserve">whether or not </w:t>
      </w:r>
      <w:r w:rsidR="002A5CE1" w:rsidRPr="004118B0">
        <w:rPr>
          <w:rFonts w:asciiTheme="minorHAnsi" w:hAnsiTheme="minorHAnsi" w:cs="Arial"/>
          <w:color w:val="333333"/>
        </w:rPr>
        <w:t>your</w:t>
      </w:r>
      <w:r w:rsidRPr="004118B0">
        <w:rPr>
          <w:rFonts w:asciiTheme="minorHAnsi" w:hAnsiTheme="minorHAnsi" w:cs="Arial"/>
          <w:color w:val="333333"/>
        </w:rPr>
        <w:t xml:space="preserve"> data is processed and if so why, the categories of personal data concerned and the source of the data if it is not collected from </w:t>
      </w:r>
      <w:r w:rsidR="002A5CE1" w:rsidRPr="004118B0">
        <w:rPr>
          <w:rFonts w:asciiTheme="minorHAnsi" w:hAnsiTheme="minorHAnsi" w:cs="Arial"/>
          <w:color w:val="333333"/>
        </w:rPr>
        <w:t>yourself</w:t>
      </w:r>
    </w:p>
    <w:p w14:paraId="2C7AF2A8" w14:textId="77777777" w:rsidR="00583A8F" w:rsidRPr="004118B0" w:rsidRDefault="00583A8F" w:rsidP="004118B0">
      <w:pPr>
        <w:pStyle w:val="ListParagraph"/>
        <w:numPr>
          <w:ilvl w:val="0"/>
          <w:numId w:val="16"/>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sidRPr="004118B0">
        <w:rPr>
          <w:rFonts w:asciiTheme="minorHAnsi" w:hAnsiTheme="minorHAnsi" w:cs="Arial"/>
          <w:color w:val="333333"/>
        </w:rPr>
        <w:t xml:space="preserve">to whom </w:t>
      </w:r>
      <w:r w:rsidR="002A5CE1" w:rsidRPr="004118B0">
        <w:rPr>
          <w:rFonts w:asciiTheme="minorHAnsi" w:hAnsiTheme="minorHAnsi" w:cs="Arial"/>
          <w:color w:val="333333"/>
        </w:rPr>
        <w:t xml:space="preserve">your </w:t>
      </w:r>
      <w:r w:rsidRPr="004118B0">
        <w:rPr>
          <w:rFonts w:asciiTheme="minorHAnsi" w:hAnsiTheme="minorHAnsi" w:cs="Arial"/>
          <w:color w:val="333333"/>
        </w:rPr>
        <w:t>data is or may be disclosed, including to recipients located outside the European Economic Area (EEA) and the safeguards that apply to such transfers</w:t>
      </w:r>
    </w:p>
    <w:p w14:paraId="03BBF2F9" w14:textId="77777777" w:rsidR="00583A8F" w:rsidRPr="004118B0" w:rsidRDefault="00583A8F" w:rsidP="004118B0">
      <w:pPr>
        <w:pStyle w:val="ListParagraph"/>
        <w:numPr>
          <w:ilvl w:val="0"/>
          <w:numId w:val="16"/>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sidRPr="004118B0">
        <w:rPr>
          <w:rFonts w:asciiTheme="minorHAnsi" w:hAnsiTheme="minorHAnsi" w:cs="Arial"/>
          <w:color w:val="333333"/>
        </w:rPr>
        <w:t xml:space="preserve">for how long </w:t>
      </w:r>
      <w:r w:rsidR="002A5CE1" w:rsidRPr="004118B0">
        <w:rPr>
          <w:rFonts w:asciiTheme="minorHAnsi" w:hAnsiTheme="minorHAnsi" w:cs="Arial"/>
          <w:color w:val="333333"/>
        </w:rPr>
        <w:t xml:space="preserve">your </w:t>
      </w:r>
      <w:r w:rsidRPr="004118B0">
        <w:rPr>
          <w:rFonts w:asciiTheme="minorHAnsi" w:hAnsiTheme="minorHAnsi" w:cs="Arial"/>
          <w:color w:val="333333"/>
        </w:rPr>
        <w:t>personal data is stored (or how that period is decided)</w:t>
      </w:r>
    </w:p>
    <w:p w14:paraId="5C64E910" w14:textId="77777777" w:rsidR="00583A8F" w:rsidRPr="004118B0" w:rsidRDefault="002A5CE1" w:rsidP="004118B0">
      <w:pPr>
        <w:pStyle w:val="ListParagraph"/>
        <w:numPr>
          <w:ilvl w:val="0"/>
          <w:numId w:val="16"/>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sidRPr="004118B0">
        <w:rPr>
          <w:rFonts w:asciiTheme="minorHAnsi" w:hAnsiTheme="minorHAnsi" w:cs="Arial"/>
          <w:color w:val="333333"/>
        </w:rPr>
        <w:t xml:space="preserve">your </w:t>
      </w:r>
      <w:r w:rsidR="00583A8F" w:rsidRPr="004118B0">
        <w:rPr>
          <w:rFonts w:asciiTheme="minorHAnsi" w:hAnsiTheme="minorHAnsi" w:cs="Arial"/>
          <w:color w:val="333333"/>
        </w:rPr>
        <w:t>rights to rectification or erasure of data, or to restrict or object to processing</w:t>
      </w:r>
    </w:p>
    <w:p w14:paraId="264DE3E7" w14:textId="29360F6D" w:rsidR="00583A8F" w:rsidRPr="004118B0" w:rsidRDefault="002A5CE1" w:rsidP="004118B0">
      <w:pPr>
        <w:pStyle w:val="ListParagraph"/>
        <w:numPr>
          <w:ilvl w:val="0"/>
          <w:numId w:val="16"/>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sidRPr="004118B0">
        <w:rPr>
          <w:rFonts w:asciiTheme="minorHAnsi" w:hAnsiTheme="minorHAnsi" w:cs="Arial"/>
          <w:color w:val="333333"/>
        </w:rPr>
        <w:t xml:space="preserve">your </w:t>
      </w:r>
      <w:r w:rsidR="00583A8F" w:rsidRPr="004118B0">
        <w:rPr>
          <w:rFonts w:asciiTheme="minorHAnsi" w:hAnsiTheme="minorHAnsi" w:cs="Arial"/>
          <w:color w:val="333333"/>
        </w:rPr>
        <w:t xml:space="preserve">right to complain to the Information Commissioner if </w:t>
      </w:r>
      <w:r w:rsidRPr="004118B0">
        <w:rPr>
          <w:rFonts w:asciiTheme="minorHAnsi" w:hAnsiTheme="minorHAnsi" w:cs="Arial"/>
          <w:color w:val="333333"/>
        </w:rPr>
        <w:t xml:space="preserve">you </w:t>
      </w:r>
      <w:r w:rsidR="00583A8F" w:rsidRPr="004118B0">
        <w:rPr>
          <w:rFonts w:asciiTheme="minorHAnsi" w:hAnsiTheme="minorHAnsi" w:cs="Arial"/>
          <w:color w:val="333333"/>
        </w:rPr>
        <w:t xml:space="preserve">think </w:t>
      </w:r>
      <w:r w:rsidR="004A2902">
        <w:rPr>
          <w:rFonts w:asciiTheme="minorHAnsi" w:hAnsiTheme="minorHAnsi" w:cs="Arial"/>
          <w:color w:val="333333"/>
        </w:rPr>
        <w:t>AR</w:t>
      </w:r>
      <w:r w:rsidR="001D2892">
        <w:rPr>
          <w:rFonts w:asciiTheme="minorHAnsi" w:hAnsiTheme="minorHAnsi" w:cs="Arial"/>
          <w:color w:val="333333"/>
        </w:rPr>
        <w:t>M Secure</w:t>
      </w:r>
      <w:r w:rsidRPr="004118B0">
        <w:rPr>
          <w:rFonts w:asciiTheme="minorHAnsi" w:hAnsiTheme="minorHAnsi" w:cs="Arial"/>
          <w:color w:val="333333"/>
        </w:rPr>
        <w:t xml:space="preserve"> </w:t>
      </w:r>
      <w:r w:rsidR="00583A8F" w:rsidRPr="004118B0">
        <w:rPr>
          <w:rFonts w:asciiTheme="minorHAnsi" w:hAnsiTheme="minorHAnsi" w:cs="Arial"/>
          <w:color w:val="333333"/>
        </w:rPr>
        <w:t xml:space="preserve">has failed to comply with </w:t>
      </w:r>
      <w:r w:rsidRPr="004118B0">
        <w:rPr>
          <w:rFonts w:asciiTheme="minorHAnsi" w:hAnsiTheme="minorHAnsi" w:cs="Arial"/>
          <w:color w:val="333333"/>
        </w:rPr>
        <w:t>your</w:t>
      </w:r>
      <w:r w:rsidR="00583A8F" w:rsidRPr="004118B0">
        <w:rPr>
          <w:rFonts w:asciiTheme="minorHAnsi" w:hAnsiTheme="minorHAnsi" w:cs="Arial"/>
          <w:color w:val="333333"/>
        </w:rPr>
        <w:t xml:space="preserve"> data protection rights; and</w:t>
      </w:r>
    </w:p>
    <w:p w14:paraId="152CEDA3" w14:textId="77777777" w:rsidR="00583A8F" w:rsidRPr="004118B0" w:rsidRDefault="00583A8F" w:rsidP="004118B0">
      <w:pPr>
        <w:pStyle w:val="ListParagraph"/>
        <w:numPr>
          <w:ilvl w:val="0"/>
          <w:numId w:val="16"/>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sidRPr="004118B0">
        <w:rPr>
          <w:rFonts w:asciiTheme="minorHAnsi" w:hAnsiTheme="minorHAnsi" w:cs="Arial"/>
          <w:color w:val="333333"/>
        </w:rPr>
        <w:t xml:space="preserve">whether or not </w:t>
      </w:r>
      <w:r w:rsidR="002A5CE1" w:rsidRPr="004118B0">
        <w:rPr>
          <w:rFonts w:asciiTheme="minorHAnsi" w:hAnsiTheme="minorHAnsi" w:cs="Arial"/>
          <w:color w:val="333333"/>
        </w:rPr>
        <w:t>we</w:t>
      </w:r>
      <w:r w:rsidR="00EE53CB" w:rsidRPr="004118B0">
        <w:rPr>
          <w:rFonts w:asciiTheme="minorHAnsi" w:hAnsiTheme="minorHAnsi" w:cs="Arial"/>
          <w:color w:val="333333"/>
        </w:rPr>
        <w:t xml:space="preserve"> </w:t>
      </w:r>
      <w:r w:rsidRPr="004118B0">
        <w:rPr>
          <w:rFonts w:asciiTheme="minorHAnsi" w:hAnsiTheme="minorHAnsi" w:cs="Arial"/>
          <w:color w:val="333333"/>
        </w:rPr>
        <w:t>carr</w:t>
      </w:r>
      <w:r w:rsidR="002A5CE1" w:rsidRPr="004118B0">
        <w:rPr>
          <w:rFonts w:asciiTheme="minorHAnsi" w:hAnsiTheme="minorHAnsi" w:cs="Arial"/>
          <w:color w:val="333333"/>
        </w:rPr>
        <w:t>y</w:t>
      </w:r>
      <w:r w:rsidRPr="004118B0">
        <w:rPr>
          <w:rFonts w:asciiTheme="minorHAnsi" w:hAnsiTheme="minorHAnsi" w:cs="Arial"/>
          <w:color w:val="333333"/>
        </w:rPr>
        <w:t xml:space="preserve"> out automated decision-making and the logic involved in any such decision-making</w:t>
      </w:r>
    </w:p>
    <w:p w14:paraId="77A53C16" w14:textId="6383C550" w:rsidR="00583A8F" w:rsidRPr="00583A8F" w:rsidRDefault="004A2902"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Pr>
          <w:rFonts w:asciiTheme="minorHAnsi" w:hAnsiTheme="minorHAnsi" w:cs="Arial"/>
          <w:color w:val="333333"/>
          <w:sz w:val="20"/>
          <w:szCs w:val="20"/>
        </w:rPr>
        <w:t>AR</w:t>
      </w:r>
      <w:r w:rsidR="007C2915">
        <w:rPr>
          <w:rFonts w:asciiTheme="minorHAnsi" w:hAnsiTheme="minorHAnsi" w:cs="Arial"/>
          <w:color w:val="333333"/>
          <w:sz w:val="20"/>
          <w:szCs w:val="20"/>
        </w:rPr>
        <w:t>M Secure</w:t>
      </w:r>
      <w:r w:rsidR="00EE53CB">
        <w:rPr>
          <w:rFonts w:asciiTheme="minorHAnsi" w:hAnsiTheme="minorHAnsi" w:cs="Arial"/>
          <w:color w:val="333333"/>
          <w:sz w:val="20"/>
          <w:szCs w:val="20"/>
        </w:rPr>
        <w:t xml:space="preserve"> </w:t>
      </w:r>
      <w:r w:rsidR="00583A8F" w:rsidRPr="00583A8F">
        <w:rPr>
          <w:rFonts w:asciiTheme="minorHAnsi" w:hAnsiTheme="minorHAnsi" w:cs="Arial"/>
          <w:color w:val="333333"/>
          <w:sz w:val="20"/>
          <w:szCs w:val="20"/>
        </w:rPr>
        <w:t xml:space="preserve">will also provide </w:t>
      </w:r>
      <w:r w:rsidR="002A5CE1">
        <w:rPr>
          <w:rFonts w:asciiTheme="minorHAnsi" w:hAnsiTheme="minorHAnsi" w:cs="Arial"/>
          <w:color w:val="333333"/>
          <w:sz w:val="20"/>
          <w:szCs w:val="20"/>
        </w:rPr>
        <w:t xml:space="preserve">you </w:t>
      </w:r>
      <w:r w:rsidR="00583A8F" w:rsidRPr="00583A8F">
        <w:rPr>
          <w:rFonts w:asciiTheme="minorHAnsi" w:hAnsiTheme="minorHAnsi" w:cs="Arial"/>
          <w:color w:val="333333"/>
          <w:sz w:val="20"/>
          <w:szCs w:val="20"/>
        </w:rPr>
        <w:t xml:space="preserve">with a copy of the personal data undergoing processing. This will normally be in electronic form if </w:t>
      </w:r>
      <w:r w:rsidR="002A5CE1">
        <w:rPr>
          <w:rFonts w:asciiTheme="minorHAnsi" w:hAnsiTheme="minorHAnsi" w:cs="Arial"/>
          <w:color w:val="333333"/>
          <w:sz w:val="20"/>
          <w:szCs w:val="20"/>
        </w:rPr>
        <w:t xml:space="preserve">this request has been made </w:t>
      </w:r>
      <w:r w:rsidR="00583A8F" w:rsidRPr="00583A8F">
        <w:rPr>
          <w:rFonts w:asciiTheme="minorHAnsi" w:hAnsiTheme="minorHAnsi" w:cs="Arial"/>
          <w:color w:val="333333"/>
          <w:sz w:val="20"/>
          <w:szCs w:val="20"/>
        </w:rPr>
        <w:t xml:space="preserve">electronically, unless </w:t>
      </w:r>
      <w:r w:rsidR="002A5CE1">
        <w:rPr>
          <w:rFonts w:asciiTheme="minorHAnsi" w:hAnsiTheme="minorHAnsi" w:cs="Arial"/>
          <w:color w:val="333333"/>
          <w:sz w:val="20"/>
          <w:szCs w:val="20"/>
        </w:rPr>
        <w:t xml:space="preserve">you </w:t>
      </w:r>
      <w:r w:rsidR="00583A8F" w:rsidRPr="00583A8F">
        <w:rPr>
          <w:rFonts w:asciiTheme="minorHAnsi" w:hAnsiTheme="minorHAnsi" w:cs="Arial"/>
          <w:color w:val="333333"/>
          <w:sz w:val="20"/>
          <w:szCs w:val="20"/>
        </w:rPr>
        <w:t>agree otherwise.</w:t>
      </w:r>
    </w:p>
    <w:p w14:paraId="18FF08D6" w14:textId="3521377C" w:rsidR="00583A8F" w:rsidRPr="00583A8F" w:rsidRDefault="00EE53CB"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EE53CB">
        <w:rPr>
          <w:rFonts w:asciiTheme="minorHAnsi" w:hAnsiTheme="minorHAnsi" w:cs="Arial"/>
          <w:color w:val="333333"/>
          <w:sz w:val="20"/>
          <w:szCs w:val="20"/>
        </w:rPr>
        <w:t>To make a S</w:t>
      </w:r>
      <w:r w:rsidR="00583A8F" w:rsidRPr="00EE53CB">
        <w:rPr>
          <w:rFonts w:asciiTheme="minorHAnsi" w:hAnsiTheme="minorHAnsi" w:cs="Arial"/>
          <w:color w:val="333333"/>
          <w:sz w:val="20"/>
          <w:szCs w:val="20"/>
        </w:rPr>
        <w:t xml:space="preserve">ubject </w:t>
      </w:r>
      <w:r w:rsidRPr="00EE53CB">
        <w:rPr>
          <w:rFonts w:asciiTheme="minorHAnsi" w:hAnsiTheme="minorHAnsi" w:cs="Arial"/>
          <w:color w:val="333333"/>
          <w:sz w:val="20"/>
          <w:szCs w:val="20"/>
        </w:rPr>
        <w:t>Access R</w:t>
      </w:r>
      <w:r w:rsidR="00583A8F" w:rsidRPr="00EE53CB">
        <w:rPr>
          <w:rFonts w:asciiTheme="minorHAnsi" w:hAnsiTheme="minorHAnsi" w:cs="Arial"/>
          <w:color w:val="333333"/>
          <w:sz w:val="20"/>
          <w:szCs w:val="20"/>
        </w:rPr>
        <w:t xml:space="preserve">equest, </w:t>
      </w:r>
      <w:r w:rsidR="002A5CE1">
        <w:rPr>
          <w:rFonts w:asciiTheme="minorHAnsi" w:hAnsiTheme="minorHAnsi" w:cs="Arial"/>
          <w:color w:val="333333"/>
          <w:sz w:val="20"/>
          <w:szCs w:val="20"/>
        </w:rPr>
        <w:t xml:space="preserve">you </w:t>
      </w:r>
      <w:r w:rsidR="00583A8F" w:rsidRPr="00EE53CB">
        <w:rPr>
          <w:rFonts w:asciiTheme="minorHAnsi" w:hAnsiTheme="minorHAnsi" w:cs="Arial"/>
          <w:color w:val="333333"/>
          <w:sz w:val="20"/>
          <w:szCs w:val="20"/>
        </w:rPr>
        <w:t xml:space="preserve">should send the request to </w:t>
      </w:r>
      <w:hyperlink r:id="rId9" w:history="1">
        <w:r w:rsidRPr="00EE53CB">
          <w:rPr>
            <w:rStyle w:val="Hyperlink"/>
            <w:rFonts w:asciiTheme="minorHAnsi" w:hAnsiTheme="minorHAnsi" w:cs="Arial"/>
            <w:sz w:val="20"/>
            <w:szCs w:val="20"/>
          </w:rPr>
          <w:t>hr@assetprotectiongroup.co.uk</w:t>
        </w:r>
      </w:hyperlink>
      <w:r w:rsidR="00583A8F" w:rsidRPr="00583A8F">
        <w:rPr>
          <w:rFonts w:asciiTheme="minorHAnsi" w:hAnsiTheme="minorHAnsi" w:cs="Arial"/>
          <w:color w:val="333333"/>
          <w:sz w:val="20"/>
          <w:szCs w:val="20"/>
        </w:rPr>
        <w:t xml:space="preserve"> or use </w:t>
      </w:r>
      <w:r w:rsidR="004A2902">
        <w:rPr>
          <w:rFonts w:asciiTheme="minorHAnsi" w:hAnsiTheme="minorHAnsi" w:cs="Arial"/>
          <w:color w:val="333333"/>
          <w:sz w:val="20"/>
          <w:szCs w:val="20"/>
        </w:rPr>
        <w:t>AR</w:t>
      </w:r>
      <w:r w:rsidR="001D2892">
        <w:rPr>
          <w:rFonts w:asciiTheme="minorHAnsi" w:hAnsiTheme="minorHAnsi" w:cs="Arial"/>
          <w:color w:val="333333"/>
          <w:sz w:val="20"/>
          <w:szCs w:val="20"/>
        </w:rPr>
        <w:t>M Secure</w:t>
      </w:r>
      <w:r>
        <w:rPr>
          <w:rFonts w:asciiTheme="minorHAnsi" w:hAnsiTheme="minorHAnsi" w:cs="Arial"/>
          <w:color w:val="333333"/>
          <w:sz w:val="20"/>
          <w:szCs w:val="20"/>
        </w:rPr>
        <w:t xml:space="preserve">’s </w:t>
      </w:r>
      <w:r w:rsidR="00583A8F" w:rsidRPr="00EE53CB">
        <w:rPr>
          <w:rFonts w:asciiTheme="minorHAnsi" w:hAnsiTheme="minorHAnsi" w:cs="Arial"/>
          <w:color w:val="333333"/>
          <w:sz w:val="20"/>
          <w:szCs w:val="20"/>
        </w:rPr>
        <w:t xml:space="preserve">form for making a </w:t>
      </w:r>
      <w:r>
        <w:rPr>
          <w:rFonts w:asciiTheme="minorHAnsi" w:hAnsiTheme="minorHAnsi" w:cs="Arial"/>
          <w:color w:val="333333"/>
          <w:sz w:val="20"/>
          <w:szCs w:val="20"/>
        </w:rPr>
        <w:t>S</w:t>
      </w:r>
      <w:r w:rsidR="00583A8F" w:rsidRPr="00EE53CB">
        <w:rPr>
          <w:rFonts w:asciiTheme="minorHAnsi" w:hAnsiTheme="minorHAnsi" w:cs="Arial"/>
          <w:color w:val="333333"/>
          <w:sz w:val="20"/>
          <w:szCs w:val="20"/>
        </w:rPr>
        <w:t xml:space="preserve">ubject </w:t>
      </w:r>
      <w:r>
        <w:rPr>
          <w:rFonts w:asciiTheme="minorHAnsi" w:hAnsiTheme="minorHAnsi" w:cs="Arial"/>
          <w:color w:val="333333"/>
          <w:sz w:val="20"/>
          <w:szCs w:val="20"/>
        </w:rPr>
        <w:t>Access R</w:t>
      </w:r>
      <w:r w:rsidR="00583A8F" w:rsidRPr="00EE53CB">
        <w:rPr>
          <w:rFonts w:asciiTheme="minorHAnsi" w:hAnsiTheme="minorHAnsi" w:cs="Arial"/>
          <w:color w:val="333333"/>
          <w:sz w:val="20"/>
          <w:szCs w:val="20"/>
        </w:rPr>
        <w:t>equest</w:t>
      </w:r>
      <w:r>
        <w:rPr>
          <w:rFonts w:asciiTheme="minorHAnsi" w:hAnsiTheme="minorHAnsi" w:cs="Arial"/>
          <w:color w:val="333333"/>
          <w:sz w:val="20"/>
          <w:szCs w:val="20"/>
        </w:rPr>
        <w:t>, available from the HR Department</w:t>
      </w:r>
      <w:r w:rsidR="00583A8F" w:rsidRPr="00583A8F">
        <w:rPr>
          <w:rFonts w:asciiTheme="minorHAnsi" w:hAnsiTheme="minorHAnsi" w:cs="Arial"/>
          <w:color w:val="333333"/>
          <w:sz w:val="20"/>
          <w:szCs w:val="20"/>
        </w:rPr>
        <w:t xml:space="preserve">. In some cases, </w:t>
      </w:r>
      <w:r w:rsidR="002A5CE1">
        <w:rPr>
          <w:rFonts w:asciiTheme="minorHAnsi" w:hAnsiTheme="minorHAnsi" w:cs="Arial"/>
          <w:color w:val="333333"/>
          <w:sz w:val="20"/>
          <w:szCs w:val="20"/>
        </w:rPr>
        <w:t xml:space="preserve">we </w:t>
      </w:r>
      <w:r w:rsidR="00583A8F" w:rsidRPr="00583A8F">
        <w:rPr>
          <w:rFonts w:asciiTheme="minorHAnsi" w:hAnsiTheme="minorHAnsi" w:cs="Arial"/>
          <w:color w:val="333333"/>
          <w:sz w:val="20"/>
          <w:szCs w:val="20"/>
        </w:rPr>
        <w:t xml:space="preserve">may need to ask for proof of identification before the request can be processed. </w:t>
      </w:r>
      <w:r w:rsidR="004A2902">
        <w:rPr>
          <w:rFonts w:asciiTheme="minorHAnsi" w:hAnsiTheme="minorHAnsi" w:cs="Arial"/>
          <w:color w:val="333333"/>
          <w:sz w:val="20"/>
          <w:szCs w:val="20"/>
        </w:rPr>
        <w:t>AR</w:t>
      </w:r>
      <w:r w:rsidR="007C2915">
        <w:rPr>
          <w:rFonts w:asciiTheme="minorHAnsi" w:hAnsiTheme="minorHAnsi" w:cs="Arial"/>
          <w:color w:val="333333"/>
          <w:sz w:val="20"/>
          <w:szCs w:val="20"/>
        </w:rPr>
        <w:t>M Secure</w:t>
      </w:r>
      <w:r>
        <w:rPr>
          <w:rFonts w:asciiTheme="minorHAnsi" w:hAnsiTheme="minorHAnsi" w:cs="Arial"/>
          <w:color w:val="333333"/>
          <w:sz w:val="20"/>
          <w:szCs w:val="20"/>
        </w:rPr>
        <w:t xml:space="preserve"> </w:t>
      </w:r>
      <w:r w:rsidR="00583A8F" w:rsidRPr="00583A8F">
        <w:rPr>
          <w:rFonts w:asciiTheme="minorHAnsi" w:hAnsiTheme="minorHAnsi" w:cs="Arial"/>
          <w:color w:val="333333"/>
          <w:sz w:val="20"/>
          <w:szCs w:val="20"/>
        </w:rPr>
        <w:t xml:space="preserve">will inform </w:t>
      </w:r>
      <w:r w:rsidR="002A5CE1">
        <w:rPr>
          <w:rFonts w:asciiTheme="minorHAnsi" w:hAnsiTheme="minorHAnsi" w:cs="Arial"/>
          <w:color w:val="333333"/>
          <w:sz w:val="20"/>
          <w:szCs w:val="20"/>
        </w:rPr>
        <w:t xml:space="preserve">you </w:t>
      </w:r>
      <w:r w:rsidR="00583A8F" w:rsidRPr="00583A8F">
        <w:rPr>
          <w:rFonts w:asciiTheme="minorHAnsi" w:hAnsiTheme="minorHAnsi" w:cs="Arial"/>
          <w:color w:val="333333"/>
          <w:sz w:val="20"/>
          <w:szCs w:val="20"/>
        </w:rPr>
        <w:t xml:space="preserve">if </w:t>
      </w:r>
      <w:r w:rsidR="002A5CE1">
        <w:rPr>
          <w:rFonts w:asciiTheme="minorHAnsi" w:hAnsiTheme="minorHAnsi" w:cs="Arial"/>
          <w:color w:val="333333"/>
          <w:sz w:val="20"/>
          <w:szCs w:val="20"/>
        </w:rPr>
        <w:t xml:space="preserve">we need </w:t>
      </w:r>
      <w:r w:rsidR="00583A8F" w:rsidRPr="00583A8F">
        <w:rPr>
          <w:rFonts w:asciiTheme="minorHAnsi" w:hAnsiTheme="minorHAnsi" w:cs="Arial"/>
          <w:color w:val="333333"/>
          <w:sz w:val="20"/>
          <w:szCs w:val="20"/>
        </w:rPr>
        <w:t xml:space="preserve">to verify </w:t>
      </w:r>
      <w:r w:rsidR="002A5CE1">
        <w:rPr>
          <w:rFonts w:asciiTheme="minorHAnsi" w:hAnsiTheme="minorHAnsi" w:cs="Arial"/>
          <w:color w:val="333333"/>
          <w:sz w:val="20"/>
          <w:szCs w:val="20"/>
        </w:rPr>
        <w:t xml:space="preserve">your </w:t>
      </w:r>
      <w:r w:rsidR="00583A8F" w:rsidRPr="00583A8F">
        <w:rPr>
          <w:rFonts w:asciiTheme="minorHAnsi" w:hAnsiTheme="minorHAnsi" w:cs="Arial"/>
          <w:color w:val="333333"/>
          <w:sz w:val="20"/>
          <w:szCs w:val="20"/>
        </w:rPr>
        <w:t xml:space="preserve">identity and the documents </w:t>
      </w:r>
      <w:r w:rsidR="002A5CE1">
        <w:rPr>
          <w:rFonts w:asciiTheme="minorHAnsi" w:hAnsiTheme="minorHAnsi" w:cs="Arial"/>
          <w:color w:val="333333"/>
          <w:sz w:val="20"/>
          <w:szCs w:val="20"/>
        </w:rPr>
        <w:t>we</w:t>
      </w:r>
      <w:r w:rsidR="00583A8F" w:rsidRPr="00583A8F">
        <w:rPr>
          <w:rFonts w:asciiTheme="minorHAnsi" w:hAnsiTheme="minorHAnsi" w:cs="Arial"/>
          <w:color w:val="333333"/>
          <w:sz w:val="20"/>
          <w:szCs w:val="20"/>
        </w:rPr>
        <w:t xml:space="preserve"> require.</w:t>
      </w:r>
    </w:p>
    <w:p w14:paraId="0B02C280" w14:textId="77777777" w:rsidR="00583A8F" w:rsidRPr="00583A8F" w:rsidRDefault="002A5CE1"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Pr>
          <w:rFonts w:asciiTheme="minorHAnsi" w:hAnsiTheme="minorHAnsi" w:cs="Arial"/>
          <w:color w:val="333333"/>
          <w:sz w:val="20"/>
          <w:szCs w:val="20"/>
        </w:rPr>
        <w:t xml:space="preserve">We </w:t>
      </w:r>
      <w:r w:rsidR="00583A8F" w:rsidRPr="00583A8F">
        <w:rPr>
          <w:rFonts w:asciiTheme="minorHAnsi" w:hAnsiTheme="minorHAnsi" w:cs="Arial"/>
          <w:color w:val="333333"/>
          <w:sz w:val="20"/>
          <w:szCs w:val="20"/>
        </w:rPr>
        <w:t xml:space="preserve">will normally respond to a request within a period of one month from the date it is received. In some cases, </w:t>
      </w:r>
      <w:r w:rsidR="00EE53CB">
        <w:rPr>
          <w:rFonts w:asciiTheme="minorHAnsi" w:hAnsiTheme="minorHAnsi" w:cs="Arial"/>
          <w:color w:val="333333"/>
          <w:sz w:val="20"/>
          <w:szCs w:val="20"/>
        </w:rPr>
        <w:t xml:space="preserve">which include </w:t>
      </w:r>
      <w:r w:rsidR="00583A8F" w:rsidRPr="00583A8F">
        <w:rPr>
          <w:rFonts w:asciiTheme="minorHAnsi" w:hAnsiTheme="minorHAnsi" w:cs="Arial"/>
          <w:color w:val="333333"/>
          <w:sz w:val="20"/>
          <w:szCs w:val="20"/>
        </w:rPr>
        <w:t>process</w:t>
      </w:r>
      <w:r w:rsidR="00EE53CB">
        <w:rPr>
          <w:rFonts w:asciiTheme="minorHAnsi" w:hAnsiTheme="minorHAnsi" w:cs="Arial"/>
          <w:color w:val="333333"/>
          <w:sz w:val="20"/>
          <w:szCs w:val="20"/>
        </w:rPr>
        <w:t>ing</w:t>
      </w:r>
      <w:r w:rsidR="00583A8F" w:rsidRPr="00583A8F">
        <w:rPr>
          <w:rFonts w:asciiTheme="minorHAnsi" w:hAnsiTheme="minorHAnsi" w:cs="Arial"/>
          <w:color w:val="333333"/>
          <w:sz w:val="20"/>
          <w:szCs w:val="20"/>
        </w:rPr>
        <w:t xml:space="preserve"> large amounts of data, </w:t>
      </w:r>
      <w:r w:rsidR="008C1BC7">
        <w:rPr>
          <w:rFonts w:asciiTheme="minorHAnsi" w:hAnsiTheme="minorHAnsi" w:cs="Arial"/>
          <w:color w:val="333333"/>
          <w:sz w:val="20"/>
          <w:szCs w:val="20"/>
        </w:rPr>
        <w:t>we</w:t>
      </w:r>
      <w:r w:rsidR="00583A8F" w:rsidRPr="00583A8F">
        <w:rPr>
          <w:rFonts w:asciiTheme="minorHAnsi" w:hAnsiTheme="minorHAnsi" w:cs="Arial"/>
          <w:color w:val="333333"/>
          <w:sz w:val="20"/>
          <w:szCs w:val="20"/>
        </w:rPr>
        <w:t xml:space="preserve"> may respond within three months of the date the request is received. </w:t>
      </w:r>
      <w:r w:rsidR="008C1BC7">
        <w:rPr>
          <w:rFonts w:asciiTheme="minorHAnsi" w:hAnsiTheme="minorHAnsi" w:cs="Arial"/>
          <w:color w:val="333333"/>
          <w:sz w:val="20"/>
          <w:szCs w:val="20"/>
        </w:rPr>
        <w:t xml:space="preserve">We </w:t>
      </w:r>
      <w:r w:rsidR="00583A8F" w:rsidRPr="00583A8F">
        <w:rPr>
          <w:rFonts w:asciiTheme="minorHAnsi" w:hAnsiTheme="minorHAnsi" w:cs="Arial"/>
          <w:color w:val="333333"/>
          <w:sz w:val="20"/>
          <w:szCs w:val="20"/>
        </w:rPr>
        <w:t xml:space="preserve">will write to </w:t>
      </w:r>
      <w:r w:rsidR="008C1BC7">
        <w:rPr>
          <w:rFonts w:asciiTheme="minorHAnsi" w:hAnsiTheme="minorHAnsi" w:cs="Arial"/>
          <w:color w:val="333333"/>
          <w:sz w:val="20"/>
          <w:szCs w:val="20"/>
        </w:rPr>
        <w:t xml:space="preserve">you </w:t>
      </w:r>
      <w:r w:rsidR="00583A8F" w:rsidRPr="00583A8F">
        <w:rPr>
          <w:rFonts w:asciiTheme="minorHAnsi" w:hAnsiTheme="minorHAnsi" w:cs="Arial"/>
          <w:color w:val="333333"/>
          <w:sz w:val="20"/>
          <w:szCs w:val="20"/>
        </w:rPr>
        <w:t xml:space="preserve">within one month of receiving the original request to tell </w:t>
      </w:r>
      <w:r w:rsidR="008C1BC7">
        <w:rPr>
          <w:rFonts w:asciiTheme="minorHAnsi" w:hAnsiTheme="minorHAnsi" w:cs="Arial"/>
          <w:color w:val="333333"/>
          <w:sz w:val="20"/>
          <w:szCs w:val="20"/>
        </w:rPr>
        <w:t xml:space="preserve">you </w:t>
      </w:r>
      <w:r w:rsidR="00583A8F" w:rsidRPr="00583A8F">
        <w:rPr>
          <w:rFonts w:asciiTheme="minorHAnsi" w:hAnsiTheme="minorHAnsi" w:cs="Arial"/>
          <w:color w:val="333333"/>
          <w:sz w:val="20"/>
          <w:szCs w:val="20"/>
        </w:rPr>
        <w:t>if this is the case.</w:t>
      </w:r>
    </w:p>
    <w:p w14:paraId="03EC6A4B" w14:textId="77777777" w:rsidR="00583A8F" w:rsidRPr="00583A8F" w:rsidRDefault="002A5CE1"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Pr>
          <w:rFonts w:asciiTheme="minorHAnsi" w:hAnsiTheme="minorHAnsi" w:cs="Arial"/>
          <w:color w:val="333333"/>
          <w:sz w:val="20"/>
          <w:szCs w:val="20"/>
        </w:rPr>
        <w:t>If a S</w:t>
      </w:r>
      <w:r w:rsidR="00583A8F" w:rsidRPr="00583A8F">
        <w:rPr>
          <w:rFonts w:asciiTheme="minorHAnsi" w:hAnsiTheme="minorHAnsi" w:cs="Arial"/>
          <w:color w:val="333333"/>
          <w:sz w:val="20"/>
          <w:szCs w:val="20"/>
        </w:rPr>
        <w:t xml:space="preserve">ubject </w:t>
      </w:r>
      <w:r>
        <w:rPr>
          <w:rFonts w:asciiTheme="minorHAnsi" w:hAnsiTheme="minorHAnsi" w:cs="Arial"/>
          <w:color w:val="333333"/>
          <w:sz w:val="20"/>
          <w:szCs w:val="20"/>
        </w:rPr>
        <w:t>A</w:t>
      </w:r>
      <w:r w:rsidR="00583A8F" w:rsidRPr="00583A8F">
        <w:rPr>
          <w:rFonts w:asciiTheme="minorHAnsi" w:hAnsiTheme="minorHAnsi" w:cs="Arial"/>
          <w:color w:val="333333"/>
          <w:sz w:val="20"/>
          <w:szCs w:val="20"/>
        </w:rPr>
        <w:t xml:space="preserve">ccess </w:t>
      </w:r>
      <w:r>
        <w:rPr>
          <w:rFonts w:asciiTheme="minorHAnsi" w:hAnsiTheme="minorHAnsi" w:cs="Arial"/>
          <w:color w:val="333333"/>
          <w:sz w:val="20"/>
          <w:szCs w:val="20"/>
        </w:rPr>
        <w:t>R</w:t>
      </w:r>
      <w:r w:rsidR="00583A8F" w:rsidRPr="00583A8F">
        <w:rPr>
          <w:rFonts w:asciiTheme="minorHAnsi" w:hAnsiTheme="minorHAnsi" w:cs="Arial"/>
          <w:color w:val="333333"/>
          <w:sz w:val="20"/>
          <w:szCs w:val="20"/>
        </w:rPr>
        <w:t xml:space="preserve">equest is manifestly unfounded or excessive, </w:t>
      </w:r>
      <w:r w:rsidR="008C1BC7">
        <w:rPr>
          <w:rFonts w:asciiTheme="minorHAnsi" w:hAnsiTheme="minorHAnsi" w:cs="Arial"/>
          <w:color w:val="333333"/>
          <w:sz w:val="20"/>
          <w:szCs w:val="20"/>
        </w:rPr>
        <w:t>we</w:t>
      </w:r>
      <w:r>
        <w:rPr>
          <w:rFonts w:asciiTheme="minorHAnsi" w:hAnsiTheme="minorHAnsi" w:cs="Arial"/>
          <w:color w:val="333333"/>
          <w:sz w:val="20"/>
          <w:szCs w:val="20"/>
        </w:rPr>
        <w:t xml:space="preserve"> </w:t>
      </w:r>
      <w:r w:rsidR="008C1BC7">
        <w:rPr>
          <w:rFonts w:asciiTheme="minorHAnsi" w:hAnsiTheme="minorHAnsi" w:cs="Arial"/>
          <w:color w:val="333333"/>
          <w:sz w:val="20"/>
          <w:szCs w:val="20"/>
        </w:rPr>
        <w:t xml:space="preserve">are </w:t>
      </w:r>
      <w:r w:rsidR="00583A8F" w:rsidRPr="00583A8F">
        <w:rPr>
          <w:rFonts w:asciiTheme="minorHAnsi" w:hAnsiTheme="minorHAnsi" w:cs="Arial"/>
          <w:color w:val="333333"/>
          <w:sz w:val="20"/>
          <w:szCs w:val="20"/>
        </w:rPr>
        <w:t xml:space="preserve">not obliged to comply with it. Alternatively, </w:t>
      </w:r>
      <w:r>
        <w:rPr>
          <w:rFonts w:asciiTheme="minorHAnsi" w:hAnsiTheme="minorHAnsi" w:cs="Arial"/>
          <w:color w:val="333333"/>
          <w:sz w:val="20"/>
          <w:szCs w:val="20"/>
        </w:rPr>
        <w:t>we</w:t>
      </w:r>
      <w:r w:rsidR="00583A8F" w:rsidRPr="00583A8F">
        <w:rPr>
          <w:rFonts w:asciiTheme="minorHAnsi" w:hAnsiTheme="minorHAnsi" w:cs="Arial"/>
          <w:color w:val="333333"/>
          <w:sz w:val="20"/>
          <w:szCs w:val="20"/>
        </w:rPr>
        <w:t xml:space="preserve"> can agree to respond but will charge a fee, which will be based on the administrative cost o</w:t>
      </w:r>
      <w:r>
        <w:rPr>
          <w:rFonts w:asciiTheme="minorHAnsi" w:hAnsiTheme="minorHAnsi" w:cs="Arial"/>
          <w:color w:val="333333"/>
          <w:sz w:val="20"/>
          <w:szCs w:val="20"/>
        </w:rPr>
        <w:t>f responding to the request. A S</w:t>
      </w:r>
      <w:r w:rsidR="00583A8F" w:rsidRPr="00583A8F">
        <w:rPr>
          <w:rFonts w:asciiTheme="minorHAnsi" w:hAnsiTheme="minorHAnsi" w:cs="Arial"/>
          <w:color w:val="333333"/>
          <w:sz w:val="20"/>
          <w:szCs w:val="20"/>
        </w:rPr>
        <w:t xml:space="preserve">ubject </w:t>
      </w:r>
      <w:r>
        <w:rPr>
          <w:rFonts w:asciiTheme="minorHAnsi" w:hAnsiTheme="minorHAnsi" w:cs="Arial"/>
          <w:color w:val="333333"/>
          <w:sz w:val="20"/>
          <w:szCs w:val="20"/>
        </w:rPr>
        <w:t>A</w:t>
      </w:r>
      <w:r w:rsidR="00583A8F" w:rsidRPr="00583A8F">
        <w:rPr>
          <w:rFonts w:asciiTheme="minorHAnsi" w:hAnsiTheme="minorHAnsi" w:cs="Arial"/>
          <w:color w:val="333333"/>
          <w:sz w:val="20"/>
          <w:szCs w:val="20"/>
        </w:rPr>
        <w:t xml:space="preserve">ccess </w:t>
      </w:r>
      <w:r>
        <w:rPr>
          <w:rFonts w:asciiTheme="minorHAnsi" w:hAnsiTheme="minorHAnsi" w:cs="Arial"/>
          <w:color w:val="333333"/>
          <w:sz w:val="20"/>
          <w:szCs w:val="20"/>
        </w:rPr>
        <w:t>R</w:t>
      </w:r>
      <w:r w:rsidR="00583A8F" w:rsidRPr="00583A8F">
        <w:rPr>
          <w:rFonts w:asciiTheme="minorHAnsi" w:hAnsiTheme="minorHAnsi" w:cs="Arial"/>
          <w:color w:val="333333"/>
          <w:sz w:val="20"/>
          <w:szCs w:val="20"/>
        </w:rPr>
        <w:t xml:space="preserve">equest is likely to be manifestly unfounded or excessive where it repeats a request to which </w:t>
      </w:r>
      <w:r>
        <w:rPr>
          <w:rFonts w:asciiTheme="minorHAnsi" w:hAnsiTheme="minorHAnsi" w:cs="Arial"/>
          <w:color w:val="333333"/>
          <w:sz w:val="20"/>
          <w:szCs w:val="20"/>
        </w:rPr>
        <w:t>we</w:t>
      </w:r>
      <w:r w:rsidR="00583A8F" w:rsidRPr="00583A8F">
        <w:rPr>
          <w:rFonts w:asciiTheme="minorHAnsi" w:hAnsiTheme="minorHAnsi" w:cs="Arial"/>
          <w:color w:val="333333"/>
          <w:sz w:val="20"/>
          <w:szCs w:val="20"/>
        </w:rPr>
        <w:t xml:space="preserve"> ha</w:t>
      </w:r>
      <w:r>
        <w:rPr>
          <w:rFonts w:asciiTheme="minorHAnsi" w:hAnsiTheme="minorHAnsi" w:cs="Arial"/>
          <w:color w:val="333333"/>
          <w:sz w:val="20"/>
          <w:szCs w:val="20"/>
        </w:rPr>
        <w:t>ve</w:t>
      </w:r>
      <w:r w:rsidR="00583A8F" w:rsidRPr="00583A8F">
        <w:rPr>
          <w:rFonts w:asciiTheme="minorHAnsi" w:hAnsiTheme="minorHAnsi" w:cs="Arial"/>
          <w:color w:val="333333"/>
          <w:sz w:val="20"/>
          <w:szCs w:val="20"/>
        </w:rPr>
        <w:t xml:space="preserve"> already responded. If </w:t>
      </w:r>
      <w:r w:rsidR="008C1BC7">
        <w:rPr>
          <w:rFonts w:asciiTheme="minorHAnsi" w:hAnsiTheme="minorHAnsi" w:cs="Arial"/>
          <w:color w:val="333333"/>
          <w:sz w:val="20"/>
          <w:szCs w:val="20"/>
        </w:rPr>
        <w:t xml:space="preserve">a request is </w:t>
      </w:r>
      <w:r w:rsidR="00583A8F" w:rsidRPr="00583A8F">
        <w:rPr>
          <w:rFonts w:asciiTheme="minorHAnsi" w:hAnsiTheme="minorHAnsi" w:cs="Arial"/>
          <w:color w:val="333333"/>
          <w:sz w:val="20"/>
          <w:szCs w:val="20"/>
        </w:rPr>
        <w:t>submit</w:t>
      </w:r>
      <w:r w:rsidR="008C1BC7">
        <w:rPr>
          <w:rFonts w:asciiTheme="minorHAnsi" w:hAnsiTheme="minorHAnsi" w:cs="Arial"/>
          <w:color w:val="333333"/>
          <w:sz w:val="20"/>
          <w:szCs w:val="20"/>
        </w:rPr>
        <w:t>ted</w:t>
      </w:r>
      <w:r w:rsidR="00583A8F" w:rsidRPr="00583A8F">
        <w:rPr>
          <w:rFonts w:asciiTheme="minorHAnsi" w:hAnsiTheme="minorHAnsi" w:cs="Arial"/>
          <w:color w:val="333333"/>
          <w:sz w:val="20"/>
          <w:szCs w:val="20"/>
        </w:rPr>
        <w:t xml:space="preserve"> that is unfounded or excessive, </w:t>
      </w:r>
      <w:r w:rsidR="008C1BC7">
        <w:rPr>
          <w:rFonts w:asciiTheme="minorHAnsi" w:hAnsiTheme="minorHAnsi" w:cs="Arial"/>
          <w:color w:val="333333"/>
          <w:sz w:val="20"/>
          <w:szCs w:val="20"/>
        </w:rPr>
        <w:t>we</w:t>
      </w:r>
      <w:r>
        <w:rPr>
          <w:rFonts w:asciiTheme="minorHAnsi" w:hAnsiTheme="minorHAnsi" w:cs="Arial"/>
          <w:color w:val="333333"/>
          <w:sz w:val="20"/>
          <w:szCs w:val="20"/>
        </w:rPr>
        <w:t xml:space="preserve"> will </w:t>
      </w:r>
      <w:r w:rsidR="00583A8F" w:rsidRPr="00583A8F">
        <w:rPr>
          <w:rFonts w:asciiTheme="minorHAnsi" w:hAnsiTheme="minorHAnsi" w:cs="Arial"/>
          <w:color w:val="333333"/>
          <w:sz w:val="20"/>
          <w:szCs w:val="20"/>
        </w:rPr>
        <w:t xml:space="preserve">notify </w:t>
      </w:r>
      <w:r w:rsidR="008C1BC7">
        <w:rPr>
          <w:rFonts w:asciiTheme="minorHAnsi" w:hAnsiTheme="minorHAnsi" w:cs="Arial"/>
          <w:color w:val="333333"/>
          <w:sz w:val="20"/>
          <w:szCs w:val="20"/>
        </w:rPr>
        <w:t xml:space="preserve">you </w:t>
      </w:r>
      <w:r w:rsidR="00583A8F" w:rsidRPr="00583A8F">
        <w:rPr>
          <w:rFonts w:asciiTheme="minorHAnsi" w:hAnsiTheme="minorHAnsi" w:cs="Arial"/>
          <w:color w:val="333333"/>
          <w:sz w:val="20"/>
          <w:szCs w:val="20"/>
        </w:rPr>
        <w:t xml:space="preserve">that this is the case and whether or not </w:t>
      </w:r>
      <w:r>
        <w:rPr>
          <w:rFonts w:asciiTheme="minorHAnsi" w:hAnsiTheme="minorHAnsi" w:cs="Arial"/>
          <w:color w:val="333333"/>
          <w:sz w:val="20"/>
          <w:szCs w:val="20"/>
        </w:rPr>
        <w:t>we</w:t>
      </w:r>
      <w:r w:rsidR="00583A8F" w:rsidRPr="00583A8F">
        <w:rPr>
          <w:rFonts w:asciiTheme="minorHAnsi" w:hAnsiTheme="minorHAnsi" w:cs="Arial"/>
          <w:color w:val="333333"/>
          <w:sz w:val="20"/>
          <w:szCs w:val="20"/>
        </w:rPr>
        <w:t xml:space="preserve"> will respond to it.</w:t>
      </w:r>
    </w:p>
    <w:p w14:paraId="1FB65ECB"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i/>
          <w:iCs/>
          <w:color w:val="333333"/>
          <w:sz w:val="20"/>
          <w:szCs w:val="20"/>
        </w:rPr>
        <w:t>Other rights</w:t>
      </w:r>
    </w:p>
    <w:p w14:paraId="325F5748" w14:textId="77777777" w:rsidR="00583A8F" w:rsidRPr="00583A8F" w:rsidRDefault="00467ABC"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Pr>
          <w:rFonts w:asciiTheme="minorHAnsi" w:hAnsiTheme="minorHAnsi" w:cs="Arial"/>
          <w:color w:val="333333"/>
          <w:sz w:val="20"/>
          <w:szCs w:val="20"/>
        </w:rPr>
        <w:t xml:space="preserve">You </w:t>
      </w:r>
      <w:r w:rsidR="00583A8F" w:rsidRPr="00583A8F">
        <w:rPr>
          <w:rFonts w:asciiTheme="minorHAnsi" w:hAnsiTheme="minorHAnsi" w:cs="Arial"/>
          <w:color w:val="333333"/>
          <w:sz w:val="20"/>
          <w:szCs w:val="20"/>
        </w:rPr>
        <w:t xml:space="preserve">have a number of other rights in relation to </w:t>
      </w:r>
      <w:r>
        <w:rPr>
          <w:rFonts w:asciiTheme="minorHAnsi" w:hAnsiTheme="minorHAnsi" w:cs="Arial"/>
          <w:color w:val="333333"/>
          <w:sz w:val="20"/>
          <w:szCs w:val="20"/>
        </w:rPr>
        <w:t>your</w:t>
      </w:r>
      <w:r w:rsidR="00583A8F" w:rsidRPr="00583A8F">
        <w:rPr>
          <w:rFonts w:asciiTheme="minorHAnsi" w:hAnsiTheme="minorHAnsi" w:cs="Arial"/>
          <w:color w:val="333333"/>
          <w:sz w:val="20"/>
          <w:szCs w:val="20"/>
        </w:rPr>
        <w:t xml:space="preserve"> personal data. They can require </w:t>
      </w:r>
      <w:r>
        <w:rPr>
          <w:rFonts w:asciiTheme="minorHAnsi" w:hAnsiTheme="minorHAnsi" w:cs="Arial"/>
          <w:color w:val="333333"/>
          <w:sz w:val="20"/>
          <w:szCs w:val="20"/>
        </w:rPr>
        <w:t>us to</w:t>
      </w:r>
      <w:r w:rsidR="00583A8F" w:rsidRPr="00583A8F">
        <w:rPr>
          <w:rFonts w:asciiTheme="minorHAnsi" w:hAnsiTheme="minorHAnsi" w:cs="Arial"/>
          <w:color w:val="333333"/>
          <w:sz w:val="20"/>
          <w:szCs w:val="20"/>
        </w:rPr>
        <w:t>:</w:t>
      </w:r>
    </w:p>
    <w:p w14:paraId="0EA42E37" w14:textId="77777777" w:rsidR="00583A8F" w:rsidRPr="004118B0" w:rsidRDefault="00583A8F" w:rsidP="004118B0">
      <w:pPr>
        <w:pStyle w:val="ListParagraph"/>
        <w:numPr>
          <w:ilvl w:val="0"/>
          <w:numId w:val="17"/>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sidRPr="004118B0">
        <w:rPr>
          <w:rFonts w:asciiTheme="minorHAnsi" w:hAnsiTheme="minorHAnsi" w:cs="Arial"/>
          <w:color w:val="333333"/>
        </w:rPr>
        <w:t>rectify inaccurate data</w:t>
      </w:r>
    </w:p>
    <w:p w14:paraId="4B8DAB47" w14:textId="77777777" w:rsidR="00583A8F" w:rsidRPr="004118B0" w:rsidRDefault="00583A8F" w:rsidP="004118B0">
      <w:pPr>
        <w:pStyle w:val="ListParagraph"/>
        <w:numPr>
          <w:ilvl w:val="0"/>
          <w:numId w:val="17"/>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sidRPr="004118B0">
        <w:rPr>
          <w:rFonts w:asciiTheme="minorHAnsi" w:hAnsiTheme="minorHAnsi" w:cs="Arial"/>
          <w:color w:val="333333"/>
        </w:rPr>
        <w:t>stop processing or erase data that is no longer necessary for the purposes of processing</w:t>
      </w:r>
    </w:p>
    <w:p w14:paraId="14F09E95" w14:textId="423829CC" w:rsidR="00583A8F" w:rsidRPr="004118B0" w:rsidRDefault="00583A8F" w:rsidP="004118B0">
      <w:pPr>
        <w:pStyle w:val="ListParagraph"/>
        <w:numPr>
          <w:ilvl w:val="0"/>
          <w:numId w:val="17"/>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sidRPr="004118B0">
        <w:rPr>
          <w:rFonts w:asciiTheme="minorHAnsi" w:hAnsiTheme="minorHAnsi" w:cs="Arial"/>
          <w:color w:val="333333"/>
        </w:rPr>
        <w:t xml:space="preserve">stop processing or erase data if the individual's interests override </w:t>
      </w:r>
      <w:r w:rsidR="004A2902">
        <w:rPr>
          <w:rFonts w:asciiTheme="minorHAnsi" w:hAnsiTheme="minorHAnsi" w:cs="Arial"/>
          <w:color w:val="333333"/>
        </w:rPr>
        <w:t>AR</w:t>
      </w:r>
      <w:r w:rsidR="007C2915">
        <w:rPr>
          <w:rFonts w:asciiTheme="minorHAnsi" w:hAnsiTheme="minorHAnsi" w:cs="Arial"/>
          <w:color w:val="333333"/>
        </w:rPr>
        <w:t>M Secure</w:t>
      </w:r>
      <w:r w:rsidR="00467ABC" w:rsidRPr="004118B0">
        <w:rPr>
          <w:rFonts w:asciiTheme="minorHAnsi" w:hAnsiTheme="minorHAnsi" w:cs="Arial"/>
          <w:color w:val="333333"/>
        </w:rPr>
        <w:t xml:space="preserve">’s </w:t>
      </w:r>
      <w:r w:rsidRPr="004118B0">
        <w:rPr>
          <w:rFonts w:asciiTheme="minorHAnsi" w:hAnsiTheme="minorHAnsi" w:cs="Arial"/>
          <w:color w:val="333333"/>
        </w:rPr>
        <w:t xml:space="preserve">legitimate grounds for processing data (where </w:t>
      </w:r>
      <w:r w:rsidR="004A2902">
        <w:rPr>
          <w:rFonts w:asciiTheme="minorHAnsi" w:hAnsiTheme="minorHAnsi" w:cs="Arial"/>
          <w:color w:val="333333"/>
        </w:rPr>
        <w:t>AR</w:t>
      </w:r>
      <w:r w:rsidR="007C2915">
        <w:rPr>
          <w:rFonts w:asciiTheme="minorHAnsi" w:hAnsiTheme="minorHAnsi" w:cs="Arial"/>
          <w:color w:val="333333"/>
        </w:rPr>
        <w:t>M Secure</w:t>
      </w:r>
      <w:r w:rsidR="00467ABC" w:rsidRPr="004118B0">
        <w:rPr>
          <w:rFonts w:asciiTheme="minorHAnsi" w:hAnsiTheme="minorHAnsi" w:cs="Arial"/>
          <w:color w:val="333333"/>
        </w:rPr>
        <w:t xml:space="preserve"> </w:t>
      </w:r>
      <w:r w:rsidRPr="004118B0">
        <w:rPr>
          <w:rFonts w:asciiTheme="minorHAnsi" w:hAnsiTheme="minorHAnsi" w:cs="Arial"/>
          <w:color w:val="333333"/>
        </w:rPr>
        <w:t>relies on legitimate interests as a reason for processing data)</w:t>
      </w:r>
    </w:p>
    <w:p w14:paraId="6E008129" w14:textId="77777777" w:rsidR="00583A8F" w:rsidRPr="004118B0" w:rsidRDefault="00583A8F" w:rsidP="004118B0">
      <w:pPr>
        <w:pStyle w:val="ListParagraph"/>
        <w:numPr>
          <w:ilvl w:val="0"/>
          <w:numId w:val="17"/>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sidRPr="004118B0">
        <w:rPr>
          <w:rFonts w:asciiTheme="minorHAnsi" w:hAnsiTheme="minorHAnsi" w:cs="Arial"/>
          <w:color w:val="333333"/>
        </w:rPr>
        <w:t>stop processing or erase data if processing is unlawful; and</w:t>
      </w:r>
    </w:p>
    <w:p w14:paraId="2467E33A" w14:textId="43523108" w:rsidR="00583A8F" w:rsidRPr="004118B0" w:rsidRDefault="00583A8F" w:rsidP="004118B0">
      <w:pPr>
        <w:pStyle w:val="ListParagraph"/>
        <w:numPr>
          <w:ilvl w:val="0"/>
          <w:numId w:val="17"/>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sidRPr="004118B0">
        <w:rPr>
          <w:rFonts w:asciiTheme="minorHAnsi" w:hAnsiTheme="minorHAnsi" w:cs="Arial"/>
          <w:color w:val="333333"/>
        </w:rPr>
        <w:t xml:space="preserve">stop processing data for a period if data is inaccurate or if there is a dispute about whether or not </w:t>
      </w:r>
      <w:r w:rsidR="00467ABC" w:rsidRPr="004118B0">
        <w:rPr>
          <w:rFonts w:asciiTheme="minorHAnsi" w:hAnsiTheme="minorHAnsi" w:cs="Arial"/>
          <w:color w:val="333333"/>
        </w:rPr>
        <w:t xml:space="preserve">your interests as an </w:t>
      </w:r>
      <w:r w:rsidRPr="004118B0">
        <w:rPr>
          <w:rFonts w:asciiTheme="minorHAnsi" w:hAnsiTheme="minorHAnsi" w:cs="Arial"/>
          <w:color w:val="333333"/>
        </w:rPr>
        <w:t>individual</w:t>
      </w:r>
      <w:r w:rsidR="00467ABC" w:rsidRPr="004118B0">
        <w:rPr>
          <w:rFonts w:asciiTheme="minorHAnsi" w:hAnsiTheme="minorHAnsi" w:cs="Arial"/>
          <w:color w:val="333333"/>
        </w:rPr>
        <w:t xml:space="preserve"> </w:t>
      </w:r>
      <w:r w:rsidRPr="004118B0">
        <w:rPr>
          <w:rFonts w:asciiTheme="minorHAnsi" w:hAnsiTheme="minorHAnsi" w:cs="Arial"/>
          <w:color w:val="333333"/>
        </w:rPr>
        <w:t xml:space="preserve">override </w:t>
      </w:r>
      <w:r w:rsidR="004A2902">
        <w:rPr>
          <w:rFonts w:asciiTheme="minorHAnsi" w:hAnsiTheme="minorHAnsi" w:cs="Arial"/>
          <w:color w:val="333333"/>
        </w:rPr>
        <w:t>AR</w:t>
      </w:r>
      <w:r w:rsidR="007C2915">
        <w:rPr>
          <w:rFonts w:asciiTheme="minorHAnsi" w:hAnsiTheme="minorHAnsi" w:cs="Arial"/>
          <w:color w:val="333333"/>
        </w:rPr>
        <w:t>M Secure</w:t>
      </w:r>
      <w:r w:rsidR="00467ABC" w:rsidRPr="004118B0">
        <w:rPr>
          <w:rFonts w:asciiTheme="minorHAnsi" w:hAnsiTheme="minorHAnsi" w:cs="Arial"/>
          <w:color w:val="333333"/>
        </w:rPr>
        <w:t xml:space="preserve">’s </w:t>
      </w:r>
      <w:r w:rsidRPr="004118B0">
        <w:rPr>
          <w:rFonts w:asciiTheme="minorHAnsi" w:hAnsiTheme="minorHAnsi" w:cs="Arial"/>
          <w:color w:val="333333"/>
        </w:rPr>
        <w:t>legitimate grounds for processing data</w:t>
      </w:r>
    </w:p>
    <w:p w14:paraId="4085001D" w14:textId="458B67A9"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color w:val="333333"/>
          <w:sz w:val="20"/>
          <w:szCs w:val="20"/>
        </w:rPr>
        <w:t xml:space="preserve">To ask </w:t>
      </w:r>
      <w:r w:rsidR="004A2902">
        <w:rPr>
          <w:rFonts w:asciiTheme="minorHAnsi" w:hAnsiTheme="minorHAnsi" w:cs="Arial"/>
          <w:color w:val="333333"/>
          <w:sz w:val="20"/>
          <w:szCs w:val="20"/>
        </w:rPr>
        <w:t>AR</w:t>
      </w:r>
      <w:r w:rsidR="007C2915">
        <w:rPr>
          <w:rFonts w:asciiTheme="minorHAnsi" w:hAnsiTheme="minorHAnsi" w:cs="Arial"/>
          <w:color w:val="333333"/>
          <w:sz w:val="20"/>
          <w:szCs w:val="20"/>
        </w:rPr>
        <w:t>M Secure</w:t>
      </w:r>
      <w:r w:rsidR="00467ABC">
        <w:rPr>
          <w:rFonts w:asciiTheme="minorHAnsi" w:hAnsiTheme="minorHAnsi" w:cs="Arial"/>
          <w:color w:val="333333"/>
          <w:sz w:val="20"/>
          <w:szCs w:val="20"/>
        </w:rPr>
        <w:t xml:space="preserve"> </w:t>
      </w:r>
      <w:r w:rsidRPr="00583A8F">
        <w:rPr>
          <w:rFonts w:asciiTheme="minorHAnsi" w:hAnsiTheme="minorHAnsi" w:cs="Arial"/>
          <w:color w:val="333333"/>
          <w:sz w:val="20"/>
          <w:szCs w:val="20"/>
        </w:rPr>
        <w:t xml:space="preserve">to take any of these steps, </w:t>
      </w:r>
      <w:r w:rsidR="00467ABC">
        <w:rPr>
          <w:rFonts w:asciiTheme="minorHAnsi" w:hAnsiTheme="minorHAnsi" w:cs="Arial"/>
          <w:color w:val="333333"/>
          <w:sz w:val="20"/>
          <w:szCs w:val="20"/>
        </w:rPr>
        <w:t xml:space="preserve">you </w:t>
      </w:r>
      <w:r w:rsidRPr="00583A8F">
        <w:rPr>
          <w:rFonts w:asciiTheme="minorHAnsi" w:hAnsiTheme="minorHAnsi" w:cs="Arial"/>
          <w:color w:val="333333"/>
          <w:sz w:val="20"/>
          <w:szCs w:val="20"/>
        </w:rPr>
        <w:t xml:space="preserve">should send the request to </w:t>
      </w:r>
      <w:hyperlink r:id="rId10" w:history="1">
        <w:r w:rsidR="00843A7B" w:rsidRPr="00EE53CB">
          <w:rPr>
            <w:rStyle w:val="Hyperlink"/>
            <w:rFonts w:asciiTheme="minorHAnsi" w:hAnsiTheme="minorHAnsi" w:cs="Arial"/>
            <w:sz w:val="20"/>
            <w:szCs w:val="20"/>
          </w:rPr>
          <w:t>hr@assetprotectiongroup.co.uk</w:t>
        </w:r>
      </w:hyperlink>
      <w:r w:rsidRPr="00583A8F">
        <w:rPr>
          <w:rFonts w:asciiTheme="minorHAnsi" w:hAnsiTheme="minorHAnsi" w:cs="Arial"/>
          <w:color w:val="333333"/>
          <w:sz w:val="20"/>
          <w:szCs w:val="20"/>
        </w:rPr>
        <w:t>.</w:t>
      </w:r>
    </w:p>
    <w:p w14:paraId="49621C6C" w14:textId="77777777" w:rsidR="00583A8F" w:rsidRPr="00583A8F" w:rsidRDefault="002E5164"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Pr>
          <w:rFonts w:asciiTheme="minorHAnsi" w:hAnsiTheme="minorHAnsi" w:cs="Arial"/>
          <w:b/>
          <w:bCs/>
          <w:color w:val="333333"/>
          <w:sz w:val="20"/>
          <w:szCs w:val="20"/>
        </w:rPr>
        <w:lastRenderedPageBreak/>
        <w:t>Data S</w:t>
      </w:r>
      <w:r w:rsidR="00583A8F" w:rsidRPr="00583A8F">
        <w:rPr>
          <w:rFonts w:asciiTheme="minorHAnsi" w:hAnsiTheme="minorHAnsi" w:cs="Arial"/>
          <w:b/>
          <w:bCs/>
          <w:color w:val="333333"/>
          <w:sz w:val="20"/>
          <w:szCs w:val="20"/>
        </w:rPr>
        <w:t>ecurity</w:t>
      </w:r>
    </w:p>
    <w:p w14:paraId="53E92470" w14:textId="21A8D9B4" w:rsidR="00583A8F" w:rsidRPr="00583A8F" w:rsidRDefault="004A2902"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Pr>
          <w:rFonts w:asciiTheme="minorHAnsi" w:hAnsiTheme="minorHAnsi" w:cs="Arial"/>
          <w:color w:val="333333"/>
          <w:sz w:val="20"/>
          <w:szCs w:val="20"/>
        </w:rPr>
        <w:t>AR</w:t>
      </w:r>
      <w:r w:rsidR="001D2892">
        <w:rPr>
          <w:rFonts w:asciiTheme="minorHAnsi" w:hAnsiTheme="minorHAnsi" w:cs="Arial"/>
          <w:color w:val="333333"/>
          <w:sz w:val="20"/>
          <w:szCs w:val="20"/>
        </w:rPr>
        <w:t>M Secure</w:t>
      </w:r>
      <w:r w:rsidR="002E5164">
        <w:rPr>
          <w:rFonts w:asciiTheme="minorHAnsi" w:hAnsiTheme="minorHAnsi" w:cs="Arial"/>
          <w:color w:val="333333"/>
          <w:sz w:val="20"/>
          <w:szCs w:val="20"/>
        </w:rPr>
        <w:t xml:space="preserve"> </w:t>
      </w:r>
      <w:r w:rsidR="00583A8F" w:rsidRPr="00583A8F">
        <w:rPr>
          <w:rFonts w:asciiTheme="minorHAnsi" w:hAnsiTheme="minorHAnsi" w:cs="Arial"/>
          <w:color w:val="333333"/>
          <w:sz w:val="20"/>
          <w:szCs w:val="20"/>
        </w:rPr>
        <w:t>takes the security of HR-</w:t>
      </w:r>
      <w:r w:rsidR="002E5164">
        <w:rPr>
          <w:rFonts w:asciiTheme="minorHAnsi" w:hAnsiTheme="minorHAnsi" w:cs="Arial"/>
          <w:color w:val="333333"/>
          <w:sz w:val="20"/>
          <w:szCs w:val="20"/>
        </w:rPr>
        <w:t xml:space="preserve">related personal data seriously and has </w:t>
      </w:r>
      <w:r w:rsidR="00583A8F" w:rsidRPr="00583A8F">
        <w:rPr>
          <w:rFonts w:asciiTheme="minorHAnsi" w:hAnsiTheme="minorHAnsi" w:cs="Arial"/>
          <w:color w:val="333333"/>
          <w:sz w:val="20"/>
          <w:szCs w:val="20"/>
        </w:rPr>
        <w:t>internal policies and controls in place to protect personal data against loss, accidental destruction, misuse or disclosure, and to ensure that data is not accessed, except by employees in the proper performance of their duties</w:t>
      </w:r>
      <w:r w:rsidR="002E5164">
        <w:rPr>
          <w:rFonts w:asciiTheme="minorHAnsi" w:hAnsiTheme="minorHAnsi" w:cs="Arial"/>
          <w:color w:val="333333"/>
          <w:sz w:val="20"/>
          <w:szCs w:val="20"/>
        </w:rPr>
        <w:t xml:space="preserve">, including internal policies and controls i.e. </w:t>
      </w:r>
      <w:r w:rsidR="00583A8F" w:rsidRPr="00583A8F">
        <w:rPr>
          <w:rFonts w:asciiTheme="minorHAnsi" w:hAnsiTheme="minorHAnsi" w:cs="Arial"/>
          <w:color w:val="333333"/>
          <w:sz w:val="20"/>
          <w:szCs w:val="20"/>
        </w:rPr>
        <w:t xml:space="preserve">systems restrictions and </w:t>
      </w:r>
      <w:r w:rsidR="002E5164">
        <w:rPr>
          <w:rFonts w:asciiTheme="minorHAnsi" w:hAnsiTheme="minorHAnsi" w:cs="Arial"/>
          <w:color w:val="333333"/>
          <w:sz w:val="20"/>
          <w:szCs w:val="20"/>
        </w:rPr>
        <w:t>IT policy.</w:t>
      </w:r>
    </w:p>
    <w:p w14:paraId="3227C849" w14:textId="0321634B"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color w:val="333333"/>
          <w:sz w:val="20"/>
          <w:szCs w:val="20"/>
        </w:rPr>
        <w:t xml:space="preserve">Where </w:t>
      </w:r>
      <w:r w:rsidR="004A2902">
        <w:rPr>
          <w:rFonts w:asciiTheme="minorHAnsi" w:hAnsiTheme="minorHAnsi" w:cs="Arial"/>
          <w:color w:val="333333"/>
          <w:sz w:val="20"/>
          <w:szCs w:val="20"/>
        </w:rPr>
        <w:t>AR</w:t>
      </w:r>
      <w:r w:rsidR="001D2892">
        <w:rPr>
          <w:rFonts w:asciiTheme="minorHAnsi" w:hAnsiTheme="minorHAnsi" w:cs="Arial"/>
          <w:color w:val="333333"/>
          <w:sz w:val="20"/>
          <w:szCs w:val="20"/>
        </w:rPr>
        <w:t>M Secure</w:t>
      </w:r>
      <w:r w:rsidR="002E5164">
        <w:rPr>
          <w:rFonts w:asciiTheme="minorHAnsi" w:hAnsiTheme="minorHAnsi" w:cs="Arial"/>
          <w:color w:val="333333"/>
          <w:sz w:val="20"/>
          <w:szCs w:val="20"/>
        </w:rPr>
        <w:t xml:space="preserve"> </w:t>
      </w:r>
      <w:r w:rsidRPr="00583A8F">
        <w:rPr>
          <w:rFonts w:asciiTheme="minorHAnsi" w:hAnsiTheme="minorHAnsi" w:cs="Arial"/>
          <w:color w:val="333333"/>
          <w:sz w:val="20"/>
          <w:szCs w:val="20"/>
        </w:rPr>
        <w:t>engages third parties to process personal data on its behalf, such parties do so on the basis of written instructions, are under a duty of confidentiality and are obliged to implement appropriate technical and organisational measures to ensure the security of data.</w:t>
      </w:r>
    </w:p>
    <w:p w14:paraId="3B3B6C11"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b/>
          <w:bCs/>
          <w:color w:val="333333"/>
          <w:sz w:val="20"/>
          <w:szCs w:val="20"/>
        </w:rPr>
        <w:t xml:space="preserve">Data </w:t>
      </w:r>
      <w:r w:rsidR="002E5164">
        <w:rPr>
          <w:rFonts w:asciiTheme="minorHAnsi" w:hAnsiTheme="minorHAnsi" w:cs="Arial"/>
          <w:b/>
          <w:bCs/>
          <w:color w:val="333333"/>
          <w:sz w:val="20"/>
          <w:szCs w:val="20"/>
        </w:rPr>
        <w:t>B</w:t>
      </w:r>
      <w:r w:rsidRPr="00583A8F">
        <w:rPr>
          <w:rFonts w:asciiTheme="minorHAnsi" w:hAnsiTheme="minorHAnsi" w:cs="Arial"/>
          <w:b/>
          <w:bCs/>
          <w:color w:val="333333"/>
          <w:sz w:val="20"/>
          <w:szCs w:val="20"/>
        </w:rPr>
        <w:t>reaches</w:t>
      </w:r>
    </w:p>
    <w:p w14:paraId="71AD8FF4" w14:textId="09CE261E" w:rsidR="00583A8F" w:rsidRPr="00583A8F" w:rsidRDefault="002E5164"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Pr>
          <w:rFonts w:asciiTheme="minorHAnsi" w:hAnsiTheme="minorHAnsi" w:cs="Arial"/>
          <w:color w:val="333333"/>
          <w:sz w:val="20"/>
          <w:szCs w:val="20"/>
        </w:rPr>
        <w:t xml:space="preserve">Should </w:t>
      </w:r>
      <w:r w:rsidR="004A2902">
        <w:rPr>
          <w:rFonts w:asciiTheme="minorHAnsi" w:hAnsiTheme="minorHAnsi" w:cs="Arial"/>
          <w:color w:val="333333"/>
          <w:sz w:val="20"/>
          <w:szCs w:val="20"/>
        </w:rPr>
        <w:t>AR</w:t>
      </w:r>
      <w:r w:rsidR="007C2915">
        <w:rPr>
          <w:rFonts w:asciiTheme="minorHAnsi" w:hAnsiTheme="minorHAnsi" w:cs="Arial"/>
          <w:color w:val="333333"/>
          <w:sz w:val="20"/>
          <w:szCs w:val="20"/>
        </w:rPr>
        <w:t>M Secure</w:t>
      </w:r>
      <w:r>
        <w:rPr>
          <w:rFonts w:asciiTheme="minorHAnsi" w:hAnsiTheme="minorHAnsi" w:cs="Arial"/>
          <w:color w:val="333333"/>
          <w:sz w:val="20"/>
          <w:szCs w:val="20"/>
        </w:rPr>
        <w:t xml:space="preserve"> </w:t>
      </w:r>
      <w:r w:rsidR="00583A8F" w:rsidRPr="00583A8F">
        <w:rPr>
          <w:rFonts w:asciiTheme="minorHAnsi" w:hAnsiTheme="minorHAnsi" w:cs="Arial"/>
          <w:color w:val="333333"/>
          <w:sz w:val="20"/>
          <w:szCs w:val="20"/>
        </w:rPr>
        <w:t xml:space="preserve">discover there has been a breach of HR-related personal data that poses a risk to the rights and freedoms of individuals, it will report it to the Information Commissioner within 72 hours of discovery. </w:t>
      </w:r>
      <w:r>
        <w:rPr>
          <w:rFonts w:asciiTheme="minorHAnsi" w:hAnsiTheme="minorHAnsi" w:cs="Arial"/>
          <w:color w:val="333333"/>
          <w:sz w:val="20"/>
          <w:szCs w:val="20"/>
        </w:rPr>
        <w:t xml:space="preserve">We </w:t>
      </w:r>
      <w:r w:rsidR="00583A8F" w:rsidRPr="00583A8F">
        <w:rPr>
          <w:rFonts w:asciiTheme="minorHAnsi" w:hAnsiTheme="minorHAnsi" w:cs="Arial"/>
          <w:color w:val="333333"/>
          <w:sz w:val="20"/>
          <w:szCs w:val="20"/>
        </w:rPr>
        <w:t>will record all data breaches regardless of their effect.</w:t>
      </w:r>
    </w:p>
    <w:p w14:paraId="2A78844B"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color w:val="333333"/>
          <w:sz w:val="20"/>
          <w:szCs w:val="20"/>
        </w:rPr>
        <w:t xml:space="preserve">If the breach is likely to result in a high risk to the rights and freedoms of individuals, </w:t>
      </w:r>
      <w:r w:rsidR="002E5164">
        <w:rPr>
          <w:rFonts w:asciiTheme="minorHAnsi" w:hAnsiTheme="minorHAnsi" w:cs="Arial"/>
          <w:color w:val="333333"/>
          <w:sz w:val="20"/>
          <w:szCs w:val="20"/>
        </w:rPr>
        <w:t>we</w:t>
      </w:r>
      <w:r w:rsidRPr="00583A8F">
        <w:rPr>
          <w:rFonts w:asciiTheme="minorHAnsi" w:hAnsiTheme="minorHAnsi" w:cs="Arial"/>
          <w:color w:val="333333"/>
          <w:sz w:val="20"/>
          <w:szCs w:val="20"/>
        </w:rPr>
        <w:t xml:space="preserve"> will tell affected individuals that there has been a breach and provide them with information about its likely consequences and the mitigation measures it has taken.</w:t>
      </w:r>
    </w:p>
    <w:p w14:paraId="6C780670"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b/>
          <w:bCs/>
          <w:color w:val="333333"/>
          <w:sz w:val="20"/>
          <w:szCs w:val="20"/>
        </w:rPr>
        <w:t>International data transfers</w:t>
      </w:r>
    </w:p>
    <w:p w14:paraId="539BE4AE"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color w:val="333333"/>
          <w:sz w:val="20"/>
          <w:szCs w:val="20"/>
        </w:rPr>
        <w:t>The organisation will not transfer HR-related personal data to countries outside the EEA.</w:t>
      </w:r>
    </w:p>
    <w:p w14:paraId="1EA0D9EE"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b/>
          <w:bCs/>
          <w:color w:val="333333"/>
          <w:sz w:val="20"/>
          <w:szCs w:val="20"/>
        </w:rPr>
        <w:t>Individual responsibilities</w:t>
      </w:r>
    </w:p>
    <w:p w14:paraId="1BD53676" w14:textId="2A926B67" w:rsidR="00583A8F" w:rsidRPr="00583A8F" w:rsidRDefault="002E5164"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Pr>
          <w:rFonts w:asciiTheme="minorHAnsi" w:hAnsiTheme="minorHAnsi" w:cs="Arial"/>
          <w:color w:val="333333"/>
          <w:sz w:val="20"/>
          <w:szCs w:val="20"/>
        </w:rPr>
        <w:t>You as an i</w:t>
      </w:r>
      <w:r w:rsidR="00583A8F" w:rsidRPr="00583A8F">
        <w:rPr>
          <w:rFonts w:asciiTheme="minorHAnsi" w:hAnsiTheme="minorHAnsi" w:cs="Arial"/>
          <w:color w:val="333333"/>
          <w:sz w:val="20"/>
          <w:szCs w:val="20"/>
        </w:rPr>
        <w:t xml:space="preserve">ndividual are responsible for helping </w:t>
      </w:r>
      <w:r w:rsidR="004A2902">
        <w:rPr>
          <w:rFonts w:asciiTheme="minorHAnsi" w:hAnsiTheme="minorHAnsi" w:cs="Arial"/>
          <w:color w:val="333333"/>
          <w:sz w:val="20"/>
          <w:szCs w:val="20"/>
        </w:rPr>
        <w:t>AR</w:t>
      </w:r>
      <w:r w:rsidR="007C2915">
        <w:rPr>
          <w:rFonts w:asciiTheme="minorHAnsi" w:hAnsiTheme="minorHAnsi" w:cs="Arial"/>
          <w:color w:val="333333"/>
          <w:sz w:val="20"/>
          <w:szCs w:val="20"/>
        </w:rPr>
        <w:t>M Secure</w:t>
      </w:r>
      <w:r>
        <w:rPr>
          <w:rFonts w:asciiTheme="minorHAnsi" w:hAnsiTheme="minorHAnsi" w:cs="Arial"/>
          <w:color w:val="333333"/>
          <w:sz w:val="20"/>
          <w:szCs w:val="20"/>
        </w:rPr>
        <w:t xml:space="preserve"> </w:t>
      </w:r>
      <w:r w:rsidR="00583A8F" w:rsidRPr="00583A8F">
        <w:rPr>
          <w:rFonts w:asciiTheme="minorHAnsi" w:hAnsiTheme="minorHAnsi" w:cs="Arial"/>
          <w:color w:val="333333"/>
          <w:sz w:val="20"/>
          <w:szCs w:val="20"/>
        </w:rPr>
        <w:t xml:space="preserve">keep </w:t>
      </w:r>
      <w:r>
        <w:rPr>
          <w:rFonts w:asciiTheme="minorHAnsi" w:hAnsiTheme="minorHAnsi" w:cs="Arial"/>
          <w:color w:val="333333"/>
          <w:sz w:val="20"/>
          <w:szCs w:val="20"/>
        </w:rPr>
        <w:t xml:space="preserve">your </w:t>
      </w:r>
      <w:r w:rsidR="00583A8F" w:rsidRPr="00583A8F">
        <w:rPr>
          <w:rFonts w:asciiTheme="minorHAnsi" w:hAnsiTheme="minorHAnsi" w:cs="Arial"/>
          <w:color w:val="333333"/>
          <w:sz w:val="20"/>
          <w:szCs w:val="20"/>
        </w:rPr>
        <w:t xml:space="preserve">personal data up to date. </w:t>
      </w:r>
      <w:r>
        <w:rPr>
          <w:rFonts w:asciiTheme="minorHAnsi" w:hAnsiTheme="minorHAnsi" w:cs="Arial"/>
          <w:color w:val="333333"/>
          <w:sz w:val="20"/>
          <w:szCs w:val="20"/>
        </w:rPr>
        <w:t xml:space="preserve">You </w:t>
      </w:r>
      <w:r w:rsidR="00583A8F" w:rsidRPr="00583A8F">
        <w:rPr>
          <w:rFonts w:asciiTheme="minorHAnsi" w:hAnsiTheme="minorHAnsi" w:cs="Arial"/>
          <w:color w:val="333333"/>
          <w:sz w:val="20"/>
          <w:szCs w:val="20"/>
        </w:rPr>
        <w:t>should let the</w:t>
      </w:r>
      <w:r>
        <w:rPr>
          <w:rFonts w:asciiTheme="minorHAnsi" w:hAnsiTheme="minorHAnsi" w:cs="Arial"/>
          <w:color w:val="333333"/>
          <w:sz w:val="20"/>
          <w:szCs w:val="20"/>
        </w:rPr>
        <w:t xml:space="preserve"> HR Department </w:t>
      </w:r>
      <w:r w:rsidR="00583A8F" w:rsidRPr="00583A8F">
        <w:rPr>
          <w:rFonts w:asciiTheme="minorHAnsi" w:hAnsiTheme="minorHAnsi" w:cs="Arial"/>
          <w:color w:val="333333"/>
          <w:sz w:val="20"/>
          <w:szCs w:val="20"/>
        </w:rPr>
        <w:t xml:space="preserve">know if data provided </w:t>
      </w:r>
      <w:r>
        <w:rPr>
          <w:rFonts w:asciiTheme="minorHAnsi" w:hAnsiTheme="minorHAnsi" w:cs="Arial"/>
          <w:color w:val="333333"/>
          <w:sz w:val="20"/>
          <w:szCs w:val="20"/>
        </w:rPr>
        <w:t xml:space="preserve">changes i.e. should you move </w:t>
      </w:r>
      <w:r w:rsidR="00583A8F" w:rsidRPr="00583A8F">
        <w:rPr>
          <w:rFonts w:asciiTheme="minorHAnsi" w:hAnsiTheme="minorHAnsi" w:cs="Arial"/>
          <w:color w:val="333333"/>
          <w:sz w:val="20"/>
          <w:szCs w:val="20"/>
        </w:rPr>
        <w:t>house or change bank details.</w:t>
      </w:r>
    </w:p>
    <w:p w14:paraId="5D970CC8" w14:textId="77777777" w:rsidR="00583A8F" w:rsidRPr="00583A8F" w:rsidRDefault="002E5164"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Pr>
          <w:rFonts w:asciiTheme="minorHAnsi" w:hAnsiTheme="minorHAnsi" w:cs="Arial"/>
          <w:color w:val="333333"/>
          <w:sz w:val="20"/>
          <w:szCs w:val="20"/>
        </w:rPr>
        <w:t xml:space="preserve">You </w:t>
      </w:r>
      <w:r w:rsidR="00583A8F" w:rsidRPr="00583A8F">
        <w:rPr>
          <w:rFonts w:asciiTheme="minorHAnsi" w:hAnsiTheme="minorHAnsi" w:cs="Arial"/>
          <w:color w:val="333333"/>
          <w:sz w:val="20"/>
          <w:szCs w:val="20"/>
        </w:rPr>
        <w:t xml:space="preserve">may have access to the personal data of other individuals and of our customers and clients in the course of </w:t>
      </w:r>
      <w:r w:rsidRPr="00843A7B">
        <w:rPr>
          <w:rFonts w:asciiTheme="minorHAnsi" w:hAnsiTheme="minorHAnsi" w:cs="Arial"/>
          <w:color w:val="auto"/>
          <w:sz w:val="20"/>
          <w:szCs w:val="20"/>
        </w:rPr>
        <w:t xml:space="preserve">your </w:t>
      </w:r>
      <w:r w:rsidR="00583A8F" w:rsidRPr="00843A7B">
        <w:rPr>
          <w:rFonts w:asciiTheme="minorHAnsi" w:hAnsiTheme="minorHAnsi" w:cs="Arial"/>
          <w:color w:val="auto"/>
          <w:sz w:val="20"/>
          <w:szCs w:val="20"/>
        </w:rPr>
        <w:t>employme</w:t>
      </w:r>
      <w:r w:rsidRPr="00843A7B">
        <w:rPr>
          <w:rFonts w:asciiTheme="minorHAnsi" w:hAnsiTheme="minorHAnsi" w:cs="Arial"/>
          <w:color w:val="auto"/>
          <w:sz w:val="20"/>
          <w:szCs w:val="20"/>
        </w:rPr>
        <w:t xml:space="preserve">nt, contract, volunteer period </w:t>
      </w:r>
      <w:r w:rsidR="00843A7B" w:rsidRPr="00843A7B">
        <w:rPr>
          <w:rFonts w:asciiTheme="minorHAnsi" w:hAnsiTheme="minorHAnsi" w:cs="Arial"/>
          <w:color w:val="auto"/>
          <w:sz w:val="20"/>
          <w:szCs w:val="20"/>
        </w:rPr>
        <w:t>or apprenticeship</w:t>
      </w:r>
      <w:r w:rsidR="00583A8F" w:rsidRPr="00843A7B">
        <w:rPr>
          <w:rFonts w:asciiTheme="minorHAnsi" w:hAnsiTheme="minorHAnsi" w:cs="Arial"/>
          <w:color w:val="auto"/>
          <w:sz w:val="20"/>
          <w:szCs w:val="20"/>
        </w:rPr>
        <w:t xml:space="preserve">. Where this is the case, </w:t>
      </w:r>
      <w:r w:rsidRPr="00843A7B">
        <w:rPr>
          <w:rFonts w:asciiTheme="minorHAnsi" w:hAnsiTheme="minorHAnsi" w:cs="Arial"/>
          <w:color w:val="auto"/>
          <w:sz w:val="20"/>
          <w:szCs w:val="20"/>
        </w:rPr>
        <w:t xml:space="preserve">we </w:t>
      </w:r>
      <w:r w:rsidR="00583A8F" w:rsidRPr="00843A7B">
        <w:rPr>
          <w:rFonts w:asciiTheme="minorHAnsi" w:hAnsiTheme="minorHAnsi" w:cs="Arial"/>
          <w:color w:val="auto"/>
          <w:sz w:val="20"/>
          <w:szCs w:val="20"/>
        </w:rPr>
        <w:t>rel</w:t>
      </w:r>
      <w:r w:rsidRPr="00843A7B">
        <w:rPr>
          <w:rFonts w:asciiTheme="minorHAnsi" w:hAnsiTheme="minorHAnsi" w:cs="Arial"/>
          <w:color w:val="auto"/>
          <w:sz w:val="20"/>
          <w:szCs w:val="20"/>
        </w:rPr>
        <w:t>y</w:t>
      </w:r>
      <w:r w:rsidR="00583A8F" w:rsidRPr="00843A7B">
        <w:rPr>
          <w:rFonts w:asciiTheme="minorHAnsi" w:hAnsiTheme="minorHAnsi" w:cs="Arial"/>
          <w:color w:val="auto"/>
          <w:sz w:val="20"/>
          <w:szCs w:val="20"/>
        </w:rPr>
        <w:t xml:space="preserve"> on individuals </w:t>
      </w:r>
      <w:r w:rsidR="00583A8F" w:rsidRPr="00583A8F">
        <w:rPr>
          <w:rFonts w:asciiTheme="minorHAnsi" w:hAnsiTheme="minorHAnsi" w:cs="Arial"/>
          <w:color w:val="333333"/>
          <w:sz w:val="20"/>
          <w:szCs w:val="20"/>
        </w:rPr>
        <w:t xml:space="preserve">to help meet </w:t>
      </w:r>
      <w:r w:rsidR="00BD4230">
        <w:rPr>
          <w:rFonts w:asciiTheme="minorHAnsi" w:hAnsiTheme="minorHAnsi" w:cs="Arial"/>
          <w:color w:val="333333"/>
          <w:sz w:val="20"/>
          <w:szCs w:val="20"/>
        </w:rPr>
        <w:t>our</w:t>
      </w:r>
      <w:r w:rsidR="00583A8F" w:rsidRPr="00583A8F">
        <w:rPr>
          <w:rFonts w:asciiTheme="minorHAnsi" w:hAnsiTheme="minorHAnsi" w:cs="Arial"/>
          <w:color w:val="333333"/>
          <w:sz w:val="20"/>
          <w:szCs w:val="20"/>
        </w:rPr>
        <w:t xml:space="preserve"> data protection obligations to staff and to customers and clients.</w:t>
      </w:r>
    </w:p>
    <w:p w14:paraId="06D22C2D"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color w:val="333333"/>
          <w:sz w:val="20"/>
          <w:szCs w:val="20"/>
        </w:rPr>
        <w:t>Individuals who have access to personal data are required:</w:t>
      </w:r>
    </w:p>
    <w:p w14:paraId="47F573D1" w14:textId="77777777" w:rsidR="00583A8F" w:rsidRPr="004118B0" w:rsidRDefault="00583A8F" w:rsidP="004118B0">
      <w:pPr>
        <w:pStyle w:val="ListParagraph"/>
        <w:numPr>
          <w:ilvl w:val="0"/>
          <w:numId w:val="18"/>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sidRPr="004118B0">
        <w:rPr>
          <w:rFonts w:asciiTheme="minorHAnsi" w:hAnsiTheme="minorHAnsi" w:cs="Arial"/>
          <w:color w:val="333333"/>
        </w:rPr>
        <w:t>to access only data that they have authority to access and only for authorised purposes</w:t>
      </w:r>
    </w:p>
    <w:p w14:paraId="2E68FEFB" w14:textId="77777777" w:rsidR="00583A8F" w:rsidRPr="004118B0" w:rsidRDefault="00583A8F" w:rsidP="004118B0">
      <w:pPr>
        <w:pStyle w:val="ListParagraph"/>
        <w:numPr>
          <w:ilvl w:val="0"/>
          <w:numId w:val="18"/>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sidRPr="004118B0">
        <w:rPr>
          <w:rFonts w:asciiTheme="minorHAnsi" w:hAnsiTheme="minorHAnsi" w:cs="Arial"/>
          <w:color w:val="333333"/>
        </w:rPr>
        <w:t>not to disclose data except to individuals (whether inside or outside the organisation) who</w:t>
      </w:r>
      <w:r w:rsidR="00BD4230" w:rsidRPr="004118B0">
        <w:rPr>
          <w:rFonts w:asciiTheme="minorHAnsi" w:hAnsiTheme="minorHAnsi" w:cs="Arial"/>
          <w:color w:val="333333"/>
        </w:rPr>
        <w:t xml:space="preserve"> have appropriate authorisation</w:t>
      </w:r>
    </w:p>
    <w:p w14:paraId="0D0AA5CC" w14:textId="77777777" w:rsidR="00583A8F" w:rsidRPr="004118B0" w:rsidRDefault="00583A8F" w:rsidP="004118B0">
      <w:pPr>
        <w:pStyle w:val="ListParagraph"/>
        <w:numPr>
          <w:ilvl w:val="0"/>
          <w:numId w:val="18"/>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sidRPr="004118B0">
        <w:rPr>
          <w:rFonts w:asciiTheme="minorHAnsi" w:hAnsiTheme="minorHAnsi" w:cs="Arial"/>
          <w:color w:val="333333"/>
        </w:rPr>
        <w:t>to keep data secure (</w:t>
      </w:r>
      <w:r w:rsidR="00E24E06" w:rsidRPr="004118B0">
        <w:rPr>
          <w:rFonts w:asciiTheme="minorHAnsi" w:hAnsiTheme="minorHAnsi" w:cs="Arial"/>
          <w:color w:val="333333"/>
        </w:rPr>
        <w:t xml:space="preserve">i.e. </w:t>
      </w:r>
      <w:r w:rsidRPr="004118B0">
        <w:rPr>
          <w:rFonts w:asciiTheme="minorHAnsi" w:hAnsiTheme="minorHAnsi" w:cs="Arial"/>
          <w:color w:val="333333"/>
        </w:rPr>
        <w:t>by complying with rules on access to premises, computer access, including password protection, and secure file storage and destruction)</w:t>
      </w:r>
    </w:p>
    <w:p w14:paraId="6C8748F1" w14:textId="6A4C8F19" w:rsidR="00583A8F" w:rsidRPr="004118B0" w:rsidRDefault="00583A8F" w:rsidP="004118B0">
      <w:pPr>
        <w:pStyle w:val="ListParagraph"/>
        <w:numPr>
          <w:ilvl w:val="0"/>
          <w:numId w:val="18"/>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sidRPr="004118B0">
        <w:rPr>
          <w:rFonts w:asciiTheme="minorHAnsi" w:hAnsiTheme="minorHAnsi" w:cs="Arial"/>
          <w:color w:val="333333"/>
        </w:rPr>
        <w:t xml:space="preserve">not to remove personal data, or devices containing or that can be used to access personal data, from </w:t>
      </w:r>
      <w:r w:rsidR="004A2902">
        <w:rPr>
          <w:rFonts w:asciiTheme="minorHAnsi" w:hAnsiTheme="minorHAnsi" w:cs="Arial"/>
          <w:color w:val="333333"/>
        </w:rPr>
        <w:t>AR</w:t>
      </w:r>
      <w:r w:rsidR="001D2892">
        <w:rPr>
          <w:rFonts w:asciiTheme="minorHAnsi" w:hAnsiTheme="minorHAnsi" w:cs="Arial"/>
          <w:color w:val="333333"/>
        </w:rPr>
        <w:t>M Secure</w:t>
      </w:r>
      <w:r w:rsidR="00E24E06" w:rsidRPr="004118B0">
        <w:rPr>
          <w:rFonts w:asciiTheme="minorHAnsi" w:hAnsiTheme="minorHAnsi" w:cs="Arial"/>
          <w:color w:val="333333"/>
        </w:rPr>
        <w:t xml:space="preserve">’s </w:t>
      </w:r>
      <w:r w:rsidRPr="004118B0">
        <w:rPr>
          <w:rFonts w:asciiTheme="minorHAnsi" w:hAnsiTheme="minorHAnsi" w:cs="Arial"/>
          <w:color w:val="333333"/>
        </w:rPr>
        <w:t>premises without adopting appropriate security measures (such as encryption or password protection) to secure the data and the device</w:t>
      </w:r>
    </w:p>
    <w:p w14:paraId="1D062A7B" w14:textId="77777777" w:rsidR="00583A8F" w:rsidRPr="004118B0" w:rsidRDefault="00583A8F" w:rsidP="004118B0">
      <w:pPr>
        <w:pStyle w:val="ListParagraph"/>
        <w:numPr>
          <w:ilvl w:val="0"/>
          <w:numId w:val="18"/>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sidRPr="004118B0">
        <w:rPr>
          <w:rFonts w:asciiTheme="minorHAnsi" w:hAnsiTheme="minorHAnsi" w:cs="Arial"/>
          <w:color w:val="333333"/>
        </w:rPr>
        <w:t>not to store personal data on local drives or on personal devices that are used for work purposes; and</w:t>
      </w:r>
    </w:p>
    <w:p w14:paraId="10987DF0" w14:textId="77777777" w:rsidR="00583A8F" w:rsidRPr="004118B0" w:rsidRDefault="00583A8F" w:rsidP="004118B0">
      <w:pPr>
        <w:pStyle w:val="ListParagraph"/>
        <w:numPr>
          <w:ilvl w:val="0"/>
          <w:numId w:val="18"/>
        </w:numPr>
        <w:shd w:val="clear" w:color="auto" w:fill="FFFFFF"/>
        <w:overflowPunct/>
        <w:autoSpaceDE/>
        <w:autoSpaceDN/>
        <w:adjustRightInd/>
        <w:spacing w:before="100" w:beforeAutospacing="1" w:after="180"/>
        <w:jc w:val="both"/>
        <w:textAlignment w:val="auto"/>
        <w:rPr>
          <w:rFonts w:asciiTheme="minorHAnsi" w:hAnsiTheme="minorHAnsi" w:cs="Arial"/>
          <w:color w:val="333333"/>
        </w:rPr>
      </w:pPr>
      <w:r w:rsidRPr="004118B0">
        <w:rPr>
          <w:rFonts w:asciiTheme="minorHAnsi" w:hAnsiTheme="minorHAnsi" w:cs="Arial"/>
          <w:color w:val="333333"/>
        </w:rPr>
        <w:t xml:space="preserve">to report data breaches of which they become aware to </w:t>
      </w:r>
      <w:hyperlink r:id="rId11" w:history="1">
        <w:r w:rsidR="00843A7B" w:rsidRPr="00EE53CB">
          <w:rPr>
            <w:rStyle w:val="Hyperlink"/>
            <w:rFonts w:asciiTheme="minorHAnsi" w:hAnsiTheme="minorHAnsi" w:cs="Arial"/>
          </w:rPr>
          <w:t>hr@assetprotectiongroup.co.uk</w:t>
        </w:r>
      </w:hyperlink>
      <w:r w:rsidR="00843A7B" w:rsidRPr="004118B0">
        <w:rPr>
          <w:rFonts w:asciiTheme="minorHAnsi" w:hAnsiTheme="minorHAnsi" w:cs="Arial"/>
          <w:color w:val="FF0000"/>
        </w:rPr>
        <w:t xml:space="preserve"> </w:t>
      </w:r>
      <w:r w:rsidRPr="004118B0">
        <w:rPr>
          <w:rFonts w:asciiTheme="minorHAnsi" w:hAnsiTheme="minorHAnsi" w:cs="Arial"/>
          <w:color w:val="333333"/>
        </w:rPr>
        <w:t>immediately</w:t>
      </w:r>
    </w:p>
    <w:p w14:paraId="45241E14" w14:textId="2B7C178C"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color w:val="333333"/>
          <w:sz w:val="20"/>
          <w:szCs w:val="20"/>
        </w:rPr>
        <w:t xml:space="preserve">Failing to observe these requirements may amount to a disciplinary offence, which will be dealt with under </w:t>
      </w:r>
      <w:r w:rsidR="004A2902">
        <w:rPr>
          <w:rFonts w:asciiTheme="minorHAnsi" w:hAnsiTheme="minorHAnsi" w:cs="Arial"/>
          <w:color w:val="333333"/>
          <w:sz w:val="20"/>
          <w:szCs w:val="20"/>
        </w:rPr>
        <w:t>AR</w:t>
      </w:r>
      <w:r w:rsidR="007C2915">
        <w:rPr>
          <w:rFonts w:asciiTheme="minorHAnsi" w:hAnsiTheme="minorHAnsi" w:cs="Arial"/>
          <w:color w:val="333333"/>
          <w:sz w:val="20"/>
          <w:szCs w:val="20"/>
        </w:rPr>
        <w:t>M Secure</w:t>
      </w:r>
      <w:r w:rsidR="00E24E06">
        <w:rPr>
          <w:rFonts w:asciiTheme="minorHAnsi" w:hAnsiTheme="minorHAnsi" w:cs="Arial"/>
          <w:color w:val="333333"/>
          <w:sz w:val="20"/>
          <w:szCs w:val="20"/>
        </w:rPr>
        <w:t>’s D</w:t>
      </w:r>
      <w:r w:rsidRPr="00583A8F">
        <w:rPr>
          <w:rFonts w:asciiTheme="minorHAnsi" w:hAnsiTheme="minorHAnsi" w:cs="Arial"/>
          <w:color w:val="333333"/>
          <w:sz w:val="20"/>
          <w:szCs w:val="20"/>
        </w:rPr>
        <w:t xml:space="preserve">isciplinary </w:t>
      </w:r>
      <w:r w:rsidR="00E24E06">
        <w:rPr>
          <w:rFonts w:asciiTheme="minorHAnsi" w:hAnsiTheme="minorHAnsi" w:cs="Arial"/>
          <w:color w:val="333333"/>
          <w:sz w:val="20"/>
          <w:szCs w:val="20"/>
        </w:rPr>
        <w:t>P</w:t>
      </w:r>
      <w:r w:rsidRPr="00583A8F">
        <w:rPr>
          <w:rFonts w:asciiTheme="minorHAnsi" w:hAnsiTheme="minorHAnsi" w:cs="Arial"/>
          <w:color w:val="333333"/>
          <w:sz w:val="20"/>
          <w:szCs w:val="20"/>
        </w:rPr>
        <w:t xml:space="preserve">rocedure. Significant or deliberate breaches of this policy, such as accessing </w:t>
      </w:r>
      <w:r w:rsidR="00E24E06">
        <w:rPr>
          <w:rFonts w:asciiTheme="minorHAnsi" w:hAnsiTheme="minorHAnsi" w:cs="Arial"/>
          <w:color w:val="333333"/>
          <w:sz w:val="20"/>
          <w:szCs w:val="20"/>
        </w:rPr>
        <w:t>E</w:t>
      </w:r>
      <w:r w:rsidRPr="00583A8F">
        <w:rPr>
          <w:rFonts w:asciiTheme="minorHAnsi" w:hAnsiTheme="minorHAnsi" w:cs="Arial"/>
          <w:color w:val="333333"/>
          <w:sz w:val="20"/>
          <w:szCs w:val="20"/>
        </w:rPr>
        <w:t>mployee or customer data without authorisation or a legitimate reason to do so, may constitute gross misconduct and could lead to dismissal without notice.</w:t>
      </w:r>
    </w:p>
    <w:p w14:paraId="15A2C075"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b/>
          <w:bCs/>
          <w:color w:val="333333"/>
          <w:sz w:val="20"/>
          <w:szCs w:val="20"/>
        </w:rPr>
        <w:t>Training</w:t>
      </w:r>
    </w:p>
    <w:p w14:paraId="1FBDFE28" w14:textId="66DD6561" w:rsidR="00583A8F" w:rsidRPr="00583A8F" w:rsidRDefault="004A2902"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Pr>
          <w:rFonts w:asciiTheme="minorHAnsi" w:hAnsiTheme="minorHAnsi" w:cs="Arial"/>
          <w:color w:val="333333"/>
          <w:sz w:val="20"/>
          <w:szCs w:val="20"/>
        </w:rPr>
        <w:t>AR</w:t>
      </w:r>
      <w:r w:rsidR="007C2915">
        <w:rPr>
          <w:rFonts w:asciiTheme="minorHAnsi" w:hAnsiTheme="minorHAnsi" w:cs="Arial"/>
          <w:color w:val="333333"/>
          <w:sz w:val="20"/>
          <w:szCs w:val="20"/>
        </w:rPr>
        <w:t>M Secure</w:t>
      </w:r>
      <w:r w:rsidR="00E24E06">
        <w:rPr>
          <w:rFonts w:asciiTheme="minorHAnsi" w:hAnsiTheme="minorHAnsi" w:cs="Arial"/>
          <w:color w:val="333333"/>
          <w:sz w:val="20"/>
          <w:szCs w:val="20"/>
        </w:rPr>
        <w:t xml:space="preserve"> </w:t>
      </w:r>
      <w:r w:rsidR="00583A8F" w:rsidRPr="00583A8F">
        <w:rPr>
          <w:rFonts w:asciiTheme="minorHAnsi" w:hAnsiTheme="minorHAnsi" w:cs="Arial"/>
          <w:color w:val="333333"/>
          <w:sz w:val="20"/>
          <w:szCs w:val="20"/>
        </w:rPr>
        <w:t xml:space="preserve">will provide training to all individuals about their data protection responsibilities as part of the </w:t>
      </w:r>
      <w:r w:rsidR="00E24E06">
        <w:rPr>
          <w:rFonts w:asciiTheme="minorHAnsi" w:hAnsiTheme="minorHAnsi" w:cs="Arial"/>
          <w:color w:val="333333"/>
          <w:sz w:val="20"/>
          <w:szCs w:val="20"/>
        </w:rPr>
        <w:t>I</w:t>
      </w:r>
      <w:r w:rsidR="00583A8F" w:rsidRPr="00583A8F">
        <w:rPr>
          <w:rFonts w:asciiTheme="minorHAnsi" w:hAnsiTheme="minorHAnsi" w:cs="Arial"/>
          <w:color w:val="333333"/>
          <w:sz w:val="20"/>
          <w:szCs w:val="20"/>
        </w:rPr>
        <w:t>nduction process and at regular intervals thereafter.</w:t>
      </w:r>
    </w:p>
    <w:p w14:paraId="56CBFA1B" w14:textId="77777777" w:rsidR="00A51EE8" w:rsidRDefault="00A51EE8"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p>
    <w:p w14:paraId="6A46B2C6" w14:textId="77777777" w:rsidR="00583A8F" w:rsidRPr="00583A8F" w:rsidRDefault="00583A8F" w:rsidP="00583A8F">
      <w:pPr>
        <w:pStyle w:val="NormalWeb"/>
        <w:shd w:val="clear" w:color="auto" w:fill="FFFFFF"/>
        <w:spacing w:before="0" w:beforeAutospacing="0" w:after="180" w:afterAutospacing="0"/>
        <w:jc w:val="both"/>
        <w:rPr>
          <w:rFonts w:asciiTheme="minorHAnsi" w:hAnsiTheme="minorHAnsi" w:cs="Arial"/>
          <w:color w:val="333333"/>
          <w:sz w:val="20"/>
          <w:szCs w:val="20"/>
        </w:rPr>
      </w:pPr>
      <w:r w:rsidRPr="00583A8F">
        <w:rPr>
          <w:rFonts w:asciiTheme="minorHAnsi" w:hAnsiTheme="minorHAnsi" w:cs="Arial"/>
          <w:color w:val="333333"/>
          <w:sz w:val="20"/>
          <w:szCs w:val="20"/>
        </w:rPr>
        <w:lastRenderedPageBreak/>
        <w:t>Individuals whose roles require regular access to personal data, or who are responsible for implementing this policy or responding to subject access requests under this policy, will receive additional training to help them understand their duties and how to comply with them.</w:t>
      </w:r>
    </w:p>
    <w:p w14:paraId="35455562" w14:textId="77777777" w:rsidR="00DF1A44" w:rsidRPr="00583A8F" w:rsidRDefault="00DF1A44" w:rsidP="00583A8F">
      <w:pPr>
        <w:tabs>
          <w:tab w:val="left" w:pos="20"/>
          <w:tab w:val="right" w:pos="9072"/>
          <w:tab w:val="left" w:pos="20"/>
          <w:tab w:val="right" w:pos="9498"/>
        </w:tabs>
        <w:jc w:val="both"/>
        <w:rPr>
          <w:rFonts w:asciiTheme="minorHAnsi" w:hAnsiTheme="minorHAnsi" w:cs="Arial"/>
        </w:rPr>
      </w:pPr>
    </w:p>
    <w:p w14:paraId="3FE96951" w14:textId="77777777" w:rsidR="00DF1A44" w:rsidRPr="00583A8F" w:rsidRDefault="00DF1A44" w:rsidP="00583A8F">
      <w:pPr>
        <w:tabs>
          <w:tab w:val="left" w:pos="20"/>
          <w:tab w:val="right" w:pos="9082"/>
          <w:tab w:val="left" w:pos="20"/>
          <w:tab w:val="right" w:pos="9498"/>
        </w:tabs>
        <w:jc w:val="both"/>
        <w:rPr>
          <w:rFonts w:asciiTheme="minorHAnsi" w:hAnsiTheme="minorHAnsi" w:cs="Arial"/>
        </w:rPr>
      </w:pPr>
    </w:p>
    <w:p w14:paraId="787A24A9" w14:textId="77777777" w:rsidR="00900C89" w:rsidRPr="00583A8F" w:rsidRDefault="00900C89" w:rsidP="00583A8F">
      <w:pPr>
        <w:jc w:val="both"/>
        <w:rPr>
          <w:rFonts w:asciiTheme="minorHAnsi" w:hAnsiTheme="minorHAnsi"/>
        </w:rPr>
      </w:pPr>
    </w:p>
    <w:p w14:paraId="1AFB6F45" w14:textId="2C85159B" w:rsidR="00801ADC" w:rsidRPr="00801ADC" w:rsidRDefault="00801ADC" w:rsidP="008747C6">
      <w:pPr>
        <w:jc w:val="both"/>
        <w:rPr>
          <w:lang w:val="en-US" w:eastAsia="en-US"/>
        </w:rPr>
      </w:pPr>
      <w:r>
        <w:rPr>
          <w:rFonts w:asciiTheme="minorHAnsi" w:hAnsiTheme="minorHAnsi"/>
        </w:rPr>
        <w:tab/>
      </w:r>
    </w:p>
    <w:p w14:paraId="3AE867BC" w14:textId="77777777" w:rsidR="00801ADC" w:rsidRPr="00801ADC" w:rsidRDefault="00801ADC" w:rsidP="00801ADC">
      <w:pPr>
        <w:rPr>
          <w:lang w:val="en-US" w:eastAsia="en-US"/>
        </w:rPr>
      </w:pPr>
    </w:p>
    <w:p w14:paraId="00E05D95" w14:textId="77777777" w:rsidR="00801ADC" w:rsidRPr="00801ADC" w:rsidRDefault="00801ADC" w:rsidP="00801ADC">
      <w:pPr>
        <w:rPr>
          <w:lang w:val="en-US" w:eastAsia="en-US"/>
        </w:rPr>
      </w:pPr>
    </w:p>
    <w:p w14:paraId="3A72DF24" w14:textId="77777777" w:rsidR="00801ADC" w:rsidRDefault="00801ADC" w:rsidP="00801ADC">
      <w:pPr>
        <w:rPr>
          <w:lang w:val="en-US" w:eastAsia="en-US"/>
        </w:rPr>
      </w:pPr>
    </w:p>
    <w:p w14:paraId="63E742E4" w14:textId="77777777" w:rsidR="00FF32E6" w:rsidRPr="00801ADC" w:rsidRDefault="00801ADC" w:rsidP="00801ADC">
      <w:pPr>
        <w:tabs>
          <w:tab w:val="left" w:pos="3807"/>
        </w:tabs>
        <w:rPr>
          <w:lang w:val="en-US" w:eastAsia="en-US"/>
        </w:rPr>
      </w:pPr>
      <w:r>
        <w:rPr>
          <w:lang w:val="en-US" w:eastAsia="en-US"/>
        </w:rPr>
        <w:tab/>
      </w:r>
    </w:p>
    <w:sectPr w:rsidR="00FF32E6" w:rsidRPr="00801AD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0F52" w14:textId="77777777" w:rsidR="004D5190" w:rsidRDefault="004D5190" w:rsidP="00AD1548">
      <w:r>
        <w:separator/>
      </w:r>
    </w:p>
  </w:endnote>
  <w:endnote w:type="continuationSeparator" w:id="0">
    <w:p w14:paraId="5DC5744C" w14:textId="77777777" w:rsidR="004D5190" w:rsidRDefault="004D5190" w:rsidP="00AD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B26D" w14:textId="77777777" w:rsidR="00201F94" w:rsidRPr="0048210C" w:rsidRDefault="0048210C">
    <w:pPr>
      <w:pStyle w:val="Footer"/>
      <w:rPr>
        <w:rFonts w:asciiTheme="minorHAnsi" w:hAnsiTheme="minorHAnsi"/>
        <w:color w:val="808080" w:themeColor="background1" w:themeShade="80"/>
      </w:rPr>
    </w:pPr>
    <w:r>
      <w:rPr>
        <w:rFonts w:asciiTheme="minorHAnsi" w:hAnsiTheme="minorHAnsi"/>
        <w:color w:val="808080" w:themeColor="background1" w:themeShade="80"/>
      </w:rPr>
      <w:t>HRP</w:t>
    </w:r>
    <w:r w:rsidR="00DF1A44">
      <w:rPr>
        <w:rFonts w:asciiTheme="minorHAnsi" w:hAnsiTheme="minorHAnsi"/>
        <w:color w:val="808080" w:themeColor="background1" w:themeShade="80"/>
      </w:rPr>
      <w:t>34</w:t>
    </w:r>
    <w:r w:rsidR="00014DA2" w:rsidRPr="0048210C">
      <w:rPr>
        <w:rFonts w:asciiTheme="minorHAnsi" w:hAnsiTheme="minorHAnsi"/>
        <w:color w:val="808080" w:themeColor="background1" w:themeShade="80"/>
      </w:rPr>
      <w:t xml:space="preserve"> </w:t>
    </w:r>
    <w:r w:rsidR="00AC7EE8" w:rsidRPr="0048210C">
      <w:rPr>
        <w:rFonts w:asciiTheme="minorHAnsi" w:hAnsiTheme="minorHAnsi"/>
        <w:color w:val="808080" w:themeColor="background1" w:themeShade="80"/>
      </w:rPr>
      <w:t>–</w:t>
    </w:r>
    <w:r w:rsidR="00014DA2" w:rsidRPr="0048210C">
      <w:rPr>
        <w:rFonts w:asciiTheme="minorHAnsi" w:hAnsiTheme="minorHAnsi"/>
        <w:color w:val="808080" w:themeColor="background1" w:themeShade="80"/>
      </w:rPr>
      <w:t xml:space="preserve"> </w:t>
    </w:r>
    <w:r w:rsidR="00DF1A44">
      <w:rPr>
        <w:rFonts w:asciiTheme="minorHAnsi" w:hAnsiTheme="minorHAnsi"/>
        <w:color w:val="808080" w:themeColor="background1" w:themeShade="80"/>
      </w:rPr>
      <w:t>Data Protection</w:t>
    </w:r>
    <w:r w:rsidR="00C33559">
      <w:rPr>
        <w:rFonts w:asciiTheme="minorHAnsi" w:hAnsiTheme="minorHAnsi"/>
        <w:color w:val="808080" w:themeColor="background1" w:themeShade="80"/>
      </w:rPr>
      <w:t xml:space="preserve"> </w:t>
    </w:r>
    <w:r w:rsidR="00DF1A44">
      <w:rPr>
        <w:rFonts w:asciiTheme="minorHAnsi" w:hAnsiTheme="minorHAnsi"/>
        <w:color w:val="808080" w:themeColor="background1" w:themeShade="80"/>
      </w:rPr>
      <w:t>Policy</w:t>
    </w:r>
    <w:r w:rsidR="00201F94" w:rsidRPr="0048210C">
      <w:rPr>
        <w:rFonts w:asciiTheme="minorHAnsi" w:hAnsiTheme="minorHAnsi"/>
        <w:color w:val="808080" w:themeColor="background1" w:themeShade="80"/>
      </w:rPr>
      <w:t xml:space="preserve"> (</w:t>
    </w:r>
    <w:r w:rsidR="00843A7B">
      <w:rPr>
        <w:rFonts w:asciiTheme="minorHAnsi" w:hAnsiTheme="minorHAnsi"/>
        <w:color w:val="808080" w:themeColor="background1" w:themeShade="80"/>
      </w:rPr>
      <w:t>J</w:t>
    </w:r>
    <w:r w:rsidR="0054199D">
      <w:rPr>
        <w:rFonts w:asciiTheme="minorHAnsi" w:hAnsiTheme="minorHAnsi"/>
        <w:color w:val="808080" w:themeColor="background1" w:themeShade="80"/>
      </w:rPr>
      <w:t>an 21</w:t>
    </w:r>
    <w:r w:rsidR="00201F94" w:rsidRPr="0048210C">
      <w:rPr>
        <w:rFonts w:asciiTheme="minorHAnsi" w:hAnsiTheme="minorHAnsi"/>
        <w:color w:val="808080" w:themeColor="background1" w:themeShade="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6AB32" w14:textId="77777777" w:rsidR="004D5190" w:rsidRDefault="004D5190" w:rsidP="00AD1548">
      <w:r>
        <w:separator/>
      </w:r>
    </w:p>
  </w:footnote>
  <w:footnote w:type="continuationSeparator" w:id="0">
    <w:p w14:paraId="67A4B7B0" w14:textId="77777777" w:rsidR="004D5190" w:rsidRDefault="004D5190" w:rsidP="00AD1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AE61" w14:textId="68A4AC27" w:rsidR="00843A7B" w:rsidRPr="00BA1D81" w:rsidRDefault="00100EE9" w:rsidP="004A2902">
    <w:pPr>
      <w:pStyle w:val="Header"/>
    </w:pPr>
    <w:r>
      <w:rPr>
        <w:szCs w:val="24"/>
      </w:rPr>
      <w:tab/>
    </w:r>
    <w:r>
      <w:rPr>
        <w:szCs w:val="24"/>
      </w:rPr>
      <w:tab/>
    </w:r>
    <w:r w:rsidR="004A2902">
      <w:rPr>
        <w:szCs w:val="24"/>
      </w:rPr>
      <w:tab/>
    </w:r>
    <w:r w:rsidR="004A2902">
      <w:tab/>
    </w:r>
    <w:r w:rsidR="007C2915">
      <w:drawing>
        <wp:inline distT="0" distB="0" distL="0" distR="0" wp14:anchorId="106D3A00" wp14:editId="6E88D82B">
          <wp:extent cx="2016760" cy="517485"/>
          <wp:effectExtent l="0" t="0" r="254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80054" cy="533726"/>
                  </a:xfrm>
                  <a:prstGeom prst="rect">
                    <a:avLst/>
                  </a:prstGeom>
                </pic:spPr>
              </pic:pic>
            </a:graphicData>
          </a:graphic>
        </wp:inline>
      </w:drawing>
    </w:r>
  </w:p>
  <w:p w14:paraId="2245A0B9" w14:textId="77777777" w:rsidR="00AD1548" w:rsidRDefault="00843A7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3B9"/>
    <w:multiLevelType w:val="multilevel"/>
    <w:tmpl w:val="6282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755C9"/>
    <w:multiLevelType w:val="hybridMultilevel"/>
    <w:tmpl w:val="9902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84B6C"/>
    <w:multiLevelType w:val="hybridMultilevel"/>
    <w:tmpl w:val="BF9EB652"/>
    <w:lvl w:ilvl="0" w:tplc="DED2D932">
      <w:start w:val="1"/>
      <w:numFmt w:val="bullet"/>
      <w:pStyle w:val="HRNormalBodyTex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4172F0"/>
    <w:multiLevelType w:val="hybridMultilevel"/>
    <w:tmpl w:val="252C5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A94B2B"/>
    <w:multiLevelType w:val="hybridMultilevel"/>
    <w:tmpl w:val="8014F822"/>
    <w:lvl w:ilvl="0" w:tplc="E9ACE8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46613"/>
    <w:multiLevelType w:val="hybridMultilevel"/>
    <w:tmpl w:val="2730C4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64460"/>
    <w:multiLevelType w:val="multilevel"/>
    <w:tmpl w:val="CA7C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040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7C349DA"/>
    <w:multiLevelType w:val="multilevel"/>
    <w:tmpl w:val="CE50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9D5D44"/>
    <w:multiLevelType w:val="multilevel"/>
    <w:tmpl w:val="A30E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C7C3D"/>
    <w:multiLevelType w:val="hybridMultilevel"/>
    <w:tmpl w:val="AC20C8CE"/>
    <w:lvl w:ilvl="0" w:tplc="02DC285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4F5547F6"/>
    <w:multiLevelType w:val="multilevel"/>
    <w:tmpl w:val="D896A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FBB7229"/>
    <w:multiLevelType w:val="hybridMultilevel"/>
    <w:tmpl w:val="CA0CA4A8"/>
    <w:lvl w:ilvl="0" w:tplc="2A707A30">
      <w:start w:val="800"/>
      <w:numFmt w:val="bullet"/>
      <w:lvlText w:val="-"/>
      <w:lvlJc w:val="left"/>
      <w:pPr>
        <w:tabs>
          <w:tab w:val="num" w:pos="360"/>
        </w:tabs>
        <w:ind w:left="360" w:hanging="360"/>
      </w:pPr>
      <w:rPr>
        <w:rFonts w:ascii="Arial" w:eastAsia="Times New Roman" w:hAnsi="Arial" w:cs="Arial" w:hint="default"/>
      </w:rPr>
    </w:lvl>
    <w:lvl w:ilvl="1" w:tplc="08090001">
      <w:start w:val="1"/>
      <w:numFmt w:val="bullet"/>
      <w:lvlText w:val=""/>
      <w:lvlJc w:val="left"/>
      <w:pPr>
        <w:tabs>
          <w:tab w:val="num" w:pos="873"/>
        </w:tabs>
        <w:ind w:left="873" w:hanging="360"/>
      </w:pPr>
      <w:rPr>
        <w:rFonts w:ascii="Symbol" w:hAnsi="Symbol"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3" w15:restartNumberingAfterBreak="0">
    <w:nsid w:val="598E6020"/>
    <w:multiLevelType w:val="hybridMultilevel"/>
    <w:tmpl w:val="0D0A9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943482"/>
    <w:multiLevelType w:val="hybridMultilevel"/>
    <w:tmpl w:val="5BA42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3D3020"/>
    <w:multiLevelType w:val="multilevel"/>
    <w:tmpl w:val="EEF83A4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7DA37F9"/>
    <w:multiLevelType w:val="hybridMultilevel"/>
    <w:tmpl w:val="F8FED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034A31"/>
    <w:multiLevelType w:val="singleLevel"/>
    <w:tmpl w:val="CE2621FC"/>
    <w:lvl w:ilvl="0">
      <w:start w:val="1"/>
      <w:numFmt w:val="bullet"/>
      <w:lvlText w:val=""/>
      <w:lvlJc w:val="left"/>
      <w:pPr>
        <w:tabs>
          <w:tab w:val="num" w:pos="360"/>
        </w:tabs>
        <w:ind w:left="360" w:hanging="360"/>
      </w:pPr>
      <w:rPr>
        <w:rFonts w:ascii="Symbol" w:hAnsi="Symbol" w:hint="default"/>
      </w:rPr>
    </w:lvl>
  </w:abstractNum>
  <w:num w:numId="1" w16cid:durableId="939289883">
    <w:abstractNumId w:val="11"/>
  </w:num>
  <w:num w:numId="2" w16cid:durableId="1438139539">
    <w:abstractNumId w:val="12"/>
  </w:num>
  <w:num w:numId="3" w16cid:durableId="636303323">
    <w:abstractNumId w:val="5"/>
  </w:num>
  <w:num w:numId="4" w16cid:durableId="1708555376">
    <w:abstractNumId w:val="7"/>
  </w:num>
  <w:num w:numId="5" w16cid:durableId="2015378362">
    <w:abstractNumId w:val="17"/>
  </w:num>
  <w:num w:numId="6" w16cid:durableId="380174446">
    <w:abstractNumId w:val="15"/>
  </w:num>
  <w:num w:numId="7" w16cid:durableId="1976057747">
    <w:abstractNumId w:val="1"/>
  </w:num>
  <w:num w:numId="8" w16cid:durableId="2139032731">
    <w:abstractNumId w:val="2"/>
  </w:num>
  <w:num w:numId="9" w16cid:durableId="850994061">
    <w:abstractNumId w:val="4"/>
  </w:num>
  <w:num w:numId="10" w16cid:durableId="1474757861">
    <w:abstractNumId w:val="10"/>
  </w:num>
  <w:num w:numId="11" w16cid:durableId="904951517">
    <w:abstractNumId w:val="0"/>
  </w:num>
  <w:num w:numId="12" w16cid:durableId="838883667">
    <w:abstractNumId w:val="6"/>
  </w:num>
  <w:num w:numId="13" w16cid:durableId="155922444">
    <w:abstractNumId w:val="9"/>
  </w:num>
  <w:num w:numId="14" w16cid:durableId="1493181441">
    <w:abstractNumId w:val="8"/>
  </w:num>
  <w:num w:numId="15" w16cid:durableId="25450252">
    <w:abstractNumId w:val="13"/>
  </w:num>
  <w:num w:numId="16" w16cid:durableId="1706827160">
    <w:abstractNumId w:val="16"/>
  </w:num>
  <w:num w:numId="17" w16cid:durableId="159003951">
    <w:abstractNumId w:val="14"/>
  </w:num>
  <w:num w:numId="18" w16cid:durableId="339820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57"/>
    <w:rsid w:val="00014DA2"/>
    <w:rsid w:val="00086AB2"/>
    <w:rsid w:val="000A5B30"/>
    <w:rsid w:val="000B65E3"/>
    <w:rsid w:val="000F76D2"/>
    <w:rsid w:val="00100EE9"/>
    <w:rsid w:val="00120E41"/>
    <w:rsid w:val="0013490F"/>
    <w:rsid w:val="001367AB"/>
    <w:rsid w:val="00141D59"/>
    <w:rsid w:val="001975B1"/>
    <w:rsid w:val="001A0890"/>
    <w:rsid w:val="001C34EA"/>
    <w:rsid w:val="001D2892"/>
    <w:rsid w:val="001F3DF4"/>
    <w:rsid w:val="001F4C9E"/>
    <w:rsid w:val="00201F94"/>
    <w:rsid w:val="002A5CE1"/>
    <w:rsid w:val="002E5164"/>
    <w:rsid w:val="00321E9D"/>
    <w:rsid w:val="003702C8"/>
    <w:rsid w:val="004118B0"/>
    <w:rsid w:val="0041220B"/>
    <w:rsid w:val="004254EA"/>
    <w:rsid w:val="00467ABC"/>
    <w:rsid w:val="0047003F"/>
    <w:rsid w:val="0048210C"/>
    <w:rsid w:val="004A2902"/>
    <w:rsid w:val="004D5190"/>
    <w:rsid w:val="004E6AA1"/>
    <w:rsid w:val="0050353D"/>
    <w:rsid w:val="005151E2"/>
    <w:rsid w:val="005272F7"/>
    <w:rsid w:val="0054199D"/>
    <w:rsid w:val="00564CA6"/>
    <w:rsid w:val="00583A8F"/>
    <w:rsid w:val="005F382E"/>
    <w:rsid w:val="005F6F7C"/>
    <w:rsid w:val="00622D67"/>
    <w:rsid w:val="006626AE"/>
    <w:rsid w:val="00682FEA"/>
    <w:rsid w:val="006A7D99"/>
    <w:rsid w:val="00717E4B"/>
    <w:rsid w:val="00744C5E"/>
    <w:rsid w:val="00752E29"/>
    <w:rsid w:val="00785937"/>
    <w:rsid w:val="0079779C"/>
    <w:rsid w:val="007C2915"/>
    <w:rsid w:val="007C5F07"/>
    <w:rsid w:val="00801ADC"/>
    <w:rsid w:val="00843A7B"/>
    <w:rsid w:val="008747C6"/>
    <w:rsid w:val="008C1BC7"/>
    <w:rsid w:val="008C745A"/>
    <w:rsid w:val="008C77F0"/>
    <w:rsid w:val="008D0D40"/>
    <w:rsid w:val="00900C89"/>
    <w:rsid w:val="009379A6"/>
    <w:rsid w:val="00943873"/>
    <w:rsid w:val="009D23C4"/>
    <w:rsid w:val="00A51EE8"/>
    <w:rsid w:val="00A52DD1"/>
    <w:rsid w:val="00A61D53"/>
    <w:rsid w:val="00AC7EE8"/>
    <w:rsid w:val="00AD1548"/>
    <w:rsid w:val="00AD5322"/>
    <w:rsid w:val="00B55E30"/>
    <w:rsid w:val="00BB3400"/>
    <w:rsid w:val="00BB62D4"/>
    <w:rsid w:val="00BD4230"/>
    <w:rsid w:val="00C33559"/>
    <w:rsid w:val="00C64B81"/>
    <w:rsid w:val="00C85BDD"/>
    <w:rsid w:val="00CA675E"/>
    <w:rsid w:val="00CE1E4D"/>
    <w:rsid w:val="00D16722"/>
    <w:rsid w:val="00D65C92"/>
    <w:rsid w:val="00D735CE"/>
    <w:rsid w:val="00D73863"/>
    <w:rsid w:val="00D84557"/>
    <w:rsid w:val="00D903FD"/>
    <w:rsid w:val="00DF1A44"/>
    <w:rsid w:val="00E24E06"/>
    <w:rsid w:val="00E74CB8"/>
    <w:rsid w:val="00E82059"/>
    <w:rsid w:val="00EB3C9F"/>
    <w:rsid w:val="00EC641E"/>
    <w:rsid w:val="00EE53CB"/>
    <w:rsid w:val="00F666D1"/>
    <w:rsid w:val="00F810FB"/>
    <w:rsid w:val="00FE6FF2"/>
    <w:rsid w:val="00FF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7962"/>
  <w15:docId w15:val="{9DFEF55D-A61E-4439-98A0-CFE3F72D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A1"/>
    <w:pPr>
      <w:overflowPunct w:val="0"/>
      <w:autoSpaceDE w:val="0"/>
      <w:autoSpaceDN w:val="0"/>
      <w:adjustRightInd w:val="0"/>
      <w:spacing w:after="0" w:line="240" w:lineRule="auto"/>
      <w:textAlignment w:val="baseline"/>
    </w:pPr>
    <w:rPr>
      <w:rFonts w:ascii="Geneva" w:eastAsia="Times New Roman" w:hAnsi="Geneva" w:cs="Times New Roman"/>
      <w:noProof/>
      <w:sz w:val="20"/>
      <w:szCs w:val="20"/>
      <w:lang w:eastAsia="en-GB"/>
    </w:rPr>
  </w:style>
  <w:style w:type="paragraph" w:styleId="Heading2">
    <w:name w:val="heading 2"/>
    <w:next w:val="Normal"/>
    <w:link w:val="Heading2Char"/>
    <w:qFormat/>
    <w:rsid w:val="004E6AA1"/>
    <w:pPr>
      <w:overflowPunct w:val="0"/>
      <w:autoSpaceDE w:val="0"/>
      <w:autoSpaceDN w:val="0"/>
      <w:adjustRightInd w:val="0"/>
      <w:spacing w:after="0" w:line="240" w:lineRule="auto"/>
      <w:textAlignment w:val="baseline"/>
      <w:outlineLvl w:val="1"/>
    </w:pPr>
    <w:rPr>
      <w:rFonts w:ascii="Geneva" w:eastAsia="Times New Roman" w:hAnsi="Geneva" w:cs="Times New Roman"/>
      <w:noProo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557"/>
    <w:rPr>
      <w:rFonts w:ascii="Tahoma" w:hAnsi="Tahoma" w:cs="Tahoma"/>
      <w:sz w:val="16"/>
      <w:szCs w:val="16"/>
    </w:rPr>
  </w:style>
  <w:style w:type="character" w:customStyle="1" w:styleId="BalloonTextChar">
    <w:name w:val="Balloon Text Char"/>
    <w:basedOn w:val="DefaultParagraphFont"/>
    <w:link w:val="BalloonText"/>
    <w:uiPriority w:val="99"/>
    <w:semiHidden/>
    <w:rsid w:val="00D84557"/>
    <w:rPr>
      <w:rFonts w:ascii="Tahoma" w:hAnsi="Tahoma" w:cs="Tahoma"/>
      <w:sz w:val="16"/>
      <w:szCs w:val="16"/>
    </w:rPr>
  </w:style>
  <w:style w:type="table" w:styleId="TableGrid">
    <w:name w:val="Table Grid"/>
    <w:basedOn w:val="TableNormal"/>
    <w:uiPriority w:val="59"/>
    <w:rsid w:val="00D8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D1548"/>
    <w:pPr>
      <w:tabs>
        <w:tab w:val="center" w:pos="4513"/>
        <w:tab w:val="right" w:pos="9026"/>
      </w:tabs>
    </w:pPr>
  </w:style>
  <w:style w:type="character" w:customStyle="1" w:styleId="HeaderChar">
    <w:name w:val="Header Char"/>
    <w:basedOn w:val="DefaultParagraphFont"/>
    <w:link w:val="Header"/>
    <w:rsid w:val="00AD1548"/>
  </w:style>
  <w:style w:type="paragraph" w:styleId="Footer">
    <w:name w:val="footer"/>
    <w:basedOn w:val="Normal"/>
    <w:link w:val="FooterChar"/>
    <w:uiPriority w:val="99"/>
    <w:unhideWhenUsed/>
    <w:rsid w:val="00AD1548"/>
    <w:pPr>
      <w:tabs>
        <w:tab w:val="center" w:pos="4513"/>
        <w:tab w:val="right" w:pos="9026"/>
      </w:tabs>
    </w:pPr>
  </w:style>
  <w:style w:type="character" w:customStyle="1" w:styleId="FooterChar">
    <w:name w:val="Footer Char"/>
    <w:basedOn w:val="DefaultParagraphFont"/>
    <w:link w:val="Footer"/>
    <w:uiPriority w:val="99"/>
    <w:rsid w:val="00AD1548"/>
  </w:style>
  <w:style w:type="paragraph" w:styleId="ListParagraph">
    <w:name w:val="List Paragraph"/>
    <w:basedOn w:val="Normal"/>
    <w:uiPriority w:val="34"/>
    <w:qFormat/>
    <w:rsid w:val="00C85BDD"/>
    <w:pPr>
      <w:ind w:left="720"/>
      <w:contextualSpacing/>
    </w:pPr>
  </w:style>
  <w:style w:type="paragraph" w:styleId="NormalWeb">
    <w:name w:val="Normal (Web)"/>
    <w:basedOn w:val="Normal"/>
    <w:uiPriority w:val="99"/>
    <w:rsid w:val="00785937"/>
    <w:pPr>
      <w:spacing w:before="100" w:beforeAutospacing="1" w:after="100" w:afterAutospacing="1"/>
    </w:pPr>
    <w:rPr>
      <w:rFonts w:ascii="Times New Roman" w:hAnsi="Times New Roman"/>
      <w:color w:val="000000"/>
      <w:sz w:val="24"/>
      <w:szCs w:val="24"/>
    </w:rPr>
  </w:style>
  <w:style w:type="character" w:styleId="Hyperlink">
    <w:name w:val="Hyperlink"/>
    <w:basedOn w:val="DefaultParagraphFont"/>
    <w:uiPriority w:val="99"/>
    <w:rsid w:val="00BB62D4"/>
    <w:rPr>
      <w:color w:val="0000FF"/>
      <w:u w:val="single"/>
    </w:rPr>
  </w:style>
  <w:style w:type="paragraph" w:styleId="BodyTextIndent3">
    <w:name w:val="Body Text Indent 3"/>
    <w:basedOn w:val="Normal"/>
    <w:link w:val="BodyTextIndent3Char"/>
    <w:rsid w:val="00564CA6"/>
    <w:pPr>
      <w:ind w:left="720"/>
      <w:jc w:val="both"/>
    </w:pPr>
    <w:rPr>
      <w:rFonts w:ascii="Tahoma" w:hAnsi="Tahoma" w:cs="Tahoma"/>
      <w:sz w:val="24"/>
      <w:szCs w:val="24"/>
    </w:rPr>
  </w:style>
  <w:style w:type="character" w:customStyle="1" w:styleId="BodyTextIndent3Char">
    <w:name w:val="Body Text Indent 3 Char"/>
    <w:basedOn w:val="DefaultParagraphFont"/>
    <w:link w:val="BodyTextIndent3"/>
    <w:rsid w:val="00564CA6"/>
    <w:rPr>
      <w:rFonts w:ascii="Tahoma" w:eastAsia="Times New Roman" w:hAnsi="Tahoma" w:cs="Tahoma"/>
      <w:sz w:val="24"/>
      <w:szCs w:val="24"/>
    </w:rPr>
  </w:style>
  <w:style w:type="paragraph" w:customStyle="1" w:styleId="Mainitembody">
    <w:name w:val="Main item body"/>
    <w:basedOn w:val="Normal"/>
    <w:rsid w:val="00682FEA"/>
    <w:pPr>
      <w:spacing w:before="160"/>
      <w:ind w:left="720"/>
    </w:pPr>
    <w:rPr>
      <w:rFonts w:ascii="Arial" w:hAnsi="Arial"/>
    </w:rPr>
  </w:style>
  <w:style w:type="character" w:customStyle="1" w:styleId="Heading2Char">
    <w:name w:val="Heading 2 Char"/>
    <w:basedOn w:val="DefaultParagraphFont"/>
    <w:link w:val="Heading2"/>
    <w:rsid w:val="004E6AA1"/>
    <w:rPr>
      <w:rFonts w:ascii="Geneva" w:eastAsia="Times New Roman" w:hAnsi="Geneva" w:cs="Times New Roman"/>
      <w:noProof/>
      <w:sz w:val="20"/>
      <w:szCs w:val="20"/>
      <w:lang w:eastAsia="en-GB"/>
    </w:rPr>
  </w:style>
  <w:style w:type="character" w:customStyle="1" w:styleId="HRNormalBodyTextBulletChar">
    <w:name w:val="HR Normal Body Text Bullet Char"/>
    <w:link w:val="HRNormalBodyTextBullet"/>
    <w:locked/>
    <w:rsid w:val="0048210C"/>
    <w:rPr>
      <w:rFonts w:ascii="Helvetica" w:hAnsi="Helvetica" w:cs="Arial"/>
      <w:color w:val="595959"/>
      <w:sz w:val="18"/>
      <w:szCs w:val="16"/>
      <w:lang w:val="en-US"/>
    </w:rPr>
  </w:style>
  <w:style w:type="paragraph" w:customStyle="1" w:styleId="HRNormalBodyTextBullet">
    <w:name w:val="HR Normal Body Text Bullet"/>
    <w:basedOn w:val="Normal"/>
    <w:link w:val="HRNormalBodyTextBulletChar"/>
    <w:autoRedefine/>
    <w:qFormat/>
    <w:rsid w:val="0048210C"/>
    <w:pPr>
      <w:widowControl w:val="0"/>
      <w:numPr>
        <w:numId w:val="8"/>
      </w:numPr>
      <w:overflowPunct/>
      <w:spacing w:line="240" w:lineRule="atLeast"/>
      <w:jc w:val="both"/>
      <w:textAlignment w:val="auto"/>
    </w:pPr>
    <w:rPr>
      <w:rFonts w:ascii="Helvetica" w:eastAsiaTheme="minorHAnsi" w:hAnsi="Helvetica" w:cs="Arial"/>
      <w:noProof w:val="0"/>
      <w:color w:val="595959"/>
      <w:sz w:val="18"/>
      <w:szCs w:val="16"/>
      <w:lang w:val="en-US" w:eastAsia="en-US"/>
    </w:rPr>
  </w:style>
  <w:style w:type="character" w:styleId="Mention">
    <w:name w:val="Mention"/>
    <w:basedOn w:val="DefaultParagraphFont"/>
    <w:uiPriority w:val="99"/>
    <w:semiHidden/>
    <w:unhideWhenUsed/>
    <w:rsid w:val="00843A7B"/>
    <w:rPr>
      <w:color w:val="2B579A"/>
      <w:shd w:val="clear" w:color="auto" w:fill="E6E6E6"/>
    </w:rPr>
  </w:style>
  <w:style w:type="character" w:styleId="UnresolvedMention">
    <w:name w:val="Unresolved Mention"/>
    <w:basedOn w:val="DefaultParagraphFont"/>
    <w:uiPriority w:val="99"/>
    <w:semiHidden/>
    <w:unhideWhenUsed/>
    <w:rsid w:val="00A52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8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ssetprotectiongroup.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ssetprotectiongroup.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assetprotectiongroup.co.uk" TargetMode="External"/><Relationship Id="rId4" Type="http://schemas.openxmlformats.org/officeDocument/2006/relationships/settings" Target="settings.xml"/><Relationship Id="rId9" Type="http://schemas.openxmlformats.org/officeDocument/2006/relationships/hyperlink" Target="mailto:hr@assetprotectiongroup.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37DAA-3AC6-473C-B0E3-1E207A13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Swift Fire &amp; Security</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kirsty Felton</dc:creator>
  <cp:lastModifiedBy>Jake Johnson</cp:lastModifiedBy>
  <cp:revision>4</cp:revision>
  <cp:lastPrinted>2015-08-11T13:39:00Z</cp:lastPrinted>
  <dcterms:created xsi:type="dcterms:W3CDTF">2021-09-20T11:39:00Z</dcterms:created>
  <dcterms:modified xsi:type="dcterms:W3CDTF">2023-07-31T12:59:00Z</dcterms:modified>
</cp:coreProperties>
</file>